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8E" w:rsidRPr="004E22E5" w:rsidRDefault="00E56EDA" w:rsidP="00BD49EE">
      <w:pPr>
        <w:snapToGrid w:val="0"/>
        <w:jc w:val="center"/>
        <w:rPr>
          <w:rFonts w:ascii="方正小标宋简体" w:eastAsia="方正小标宋简体" w:hAnsi="宋体"/>
          <w:sz w:val="44"/>
          <w:szCs w:val="44"/>
        </w:rPr>
      </w:pPr>
      <w:r w:rsidRPr="004E22E5">
        <w:rPr>
          <w:rFonts w:ascii="方正小标宋简体" w:eastAsia="方正小标宋简体" w:hAnsi="宋体" w:hint="eastAsia"/>
          <w:sz w:val="44"/>
          <w:szCs w:val="44"/>
        </w:rPr>
        <w:t>北京市第三次全国土壤普查内业测试化验质量控制工作方案</w:t>
      </w:r>
    </w:p>
    <w:p w:rsidR="00E56EDA" w:rsidRPr="004E22E5" w:rsidRDefault="00E56EDA" w:rsidP="00FC27B6">
      <w:pPr>
        <w:snapToGrid w:val="0"/>
        <w:spacing w:line="560" w:lineRule="exact"/>
        <w:jc w:val="left"/>
        <w:rPr>
          <w:rFonts w:ascii="宋体" w:hAnsi="宋体"/>
          <w:sz w:val="32"/>
          <w:szCs w:val="32"/>
        </w:rPr>
      </w:pPr>
    </w:p>
    <w:p w:rsidR="00E56EDA" w:rsidRPr="004E22E5" w:rsidRDefault="00E56EDA"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按照《国务院第三次全国土壤普查领导小组办公室关于加快推进2023年第三次全国土壤普查工作的通知》（国土壤普查办发〔2023〕21号）和《第三次全国土壤普查全程质量控制技术规范（修订版）》的有关要求，根据《北京市第三次全国土壤普查实施方案》工作安排，为切实抓好样品制备、保存、流转、检测和数据审核等核心环节技术指导和质量控制工作，特制定本方案。</w:t>
      </w:r>
    </w:p>
    <w:p w:rsidR="00276995" w:rsidRPr="004E22E5" w:rsidRDefault="00B87A7D" w:rsidP="00FC27B6">
      <w:pPr>
        <w:snapToGrid w:val="0"/>
        <w:spacing w:line="560" w:lineRule="exact"/>
        <w:ind w:firstLineChars="200" w:firstLine="640"/>
        <w:rPr>
          <w:rFonts w:ascii="黑体" w:eastAsia="黑体" w:hAnsi="黑体" w:hint="eastAsia"/>
          <w:sz w:val="32"/>
          <w:szCs w:val="32"/>
        </w:rPr>
      </w:pPr>
      <w:r w:rsidRPr="004E22E5">
        <w:rPr>
          <w:rFonts w:ascii="黑体" w:eastAsia="黑体" w:hAnsi="黑体" w:hint="eastAsia"/>
          <w:sz w:val="32"/>
          <w:szCs w:val="32"/>
        </w:rPr>
        <w:t>一、</w:t>
      </w:r>
      <w:r w:rsidR="00276995" w:rsidRPr="004E22E5">
        <w:rPr>
          <w:rFonts w:ascii="黑体" w:eastAsia="黑体" w:hAnsi="黑体" w:hint="eastAsia"/>
          <w:sz w:val="32"/>
          <w:szCs w:val="32"/>
        </w:rPr>
        <w:t>实验室内部质量控制</w:t>
      </w:r>
    </w:p>
    <w:p w:rsidR="00276995" w:rsidRPr="004E22E5" w:rsidRDefault="00E40BC3" w:rsidP="00FC27B6">
      <w:pPr>
        <w:snapToGrid w:val="0"/>
        <w:spacing w:line="560" w:lineRule="exact"/>
        <w:ind w:firstLineChars="200" w:firstLine="640"/>
        <w:rPr>
          <w:rFonts w:ascii="楷体_GB2312" w:eastAsia="楷体_GB2312" w:hint="eastAsia"/>
          <w:sz w:val="32"/>
          <w:szCs w:val="32"/>
        </w:rPr>
      </w:pPr>
      <w:r w:rsidRPr="004E22E5">
        <w:rPr>
          <w:rFonts w:ascii="楷体_GB2312" w:eastAsia="楷体_GB2312" w:hint="eastAsia"/>
          <w:sz w:val="32"/>
          <w:szCs w:val="32"/>
        </w:rPr>
        <w:t>（一）样品制备、流转与保存</w:t>
      </w:r>
    </w:p>
    <w:p w:rsidR="00E40BC3" w:rsidRPr="004E22E5" w:rsidRDefault="00E40BC3"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1、实施主体</w:t>
      </w:r>
    </w:p>
    <w:p w:rsidR="00E40BC3" w:rsidRPr="004E22E5" w:rsidRDefault="00A574DF"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承担样品制备的</w:t>
      </w:r>
      <w:r w:rsidR="00E40BC3" w:rsidRPr="004E22E5">
        <w:rPr>
          <w:rFonts w:ascii="仿宋_GB2312" w:eastAsia="仿宋_GB2312" w:hint="eastAsia"/>
          <w:sz w:val="32"/>
          <w:szCs w:val="32"/>
        </w:rPr>
        <w:t>实验室</w:t>
      </w:r>
    </w:p>
    <w:p w:rsidR="00E40BC3" w:rsidRPr="004E22E5" w:rsidRDefault="00E40BC3"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2、质控对象</w:t>
      </w:r>
    </w:p>
    <w:p w:rsidR="00E40BC3" w:rsidRPr="004E22E5" w:rsidRDefault="00E40BC3"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本实验室承担土壤三普样品制备任务的部门和工作人员。</w:t>
      </w:r>
    </w:p>
    <w:p w:rsidR="00E40BC3" w:rsidRPr="004E22E5" w:rsidRDefault="00E40BC3"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3、工作内容</w:t>
      </w:r>
    </w:p>
    <w:p w:rsidR="00E40BC3" w:rsidRPr="004E22E5" w:rsidRDefault="00E40BC3"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制样</w:t>
      </w:r>
      <w:r w:rsidR="00760C35" w:rsidRPr="004E22E5">
        <w:rPr>
          <w:rFonts w:ascii="仿宋_GB2312" w:eastAsia="仿宋_GB2312" w:hint="eastAsia"/>
          <w:sz w:val="32"/>
          <w:szCs w:val="32"/>
        </w:rPr>
        <w:t>室、风干室、保存室等场所</w:t>
      </w:r>
      <w:r w:rsidRPr="004E22E5">
        <w:rPr>
          <w:rFonts w:ascii="仿宋_GB2312" w:eastAsia="仿宋_GB2312" w:hint="eastAsia"/>
          <w:sz w:val="32"/>
          <w:szCs w:val="32"/>
        </w:rPr>
        <w:t>是否符合要求，</w:t>
      </w:r>
      <w:r w:rsidR="00760C35" w:rsidRPr="004E22E5">
        <w:rPr>
          <w:rFonts w:ascii="仿宋_GB2312" w:eastAsia="仿宋_GB2312" w:hint="eastAsia"/>
          <w:sz w:val="32"/>
          <w:szCs w:val="32"/>
        </w:rPr>
        <w:t>样品风干和制备区域</w:t>
      </w:r>
      <w:r w:rsidRPr="004E22E5">
        <w:rPr>
          <w:rFonts w:ascii="仿宋_GB2312" w:eastAsia="仿宋_GB2312" w:hint="eastAsia"/>
          <w:sz w:val="32"/>
          <w:szCs w:val="32"/>
        </w:rPr>
        <w:t>监控设备是否角度适宜且</w:t>
      </w:r>
      <w:r w:rsidR="00760C35" w:rsidRPr="004E22E5">
        <w:rPr>
          <w:rFonts w:ascii="仿宋_GB2312" w:eastAsia="仿宋_GB2312" w:hint="eastAsia"/>
          <w:sz w:val="32"/>
          <w:szCs w:val="32"/>
        </w:rPr>
        <w:t>运转正常</w:t>
      </w:r>
      <w:r w:rsidRPr="004E22E5">
        <w:rPr>
          <w:rFonts w:ascii="仿宋_GB2312" w:eastAsia="仿宋_GB2312" w:hint="eastAsia"/>
          <w:sz w:val="32"/>
          <w:szCs w:val="32"/>
        </w:rPr>
        <w:t>；制样工具是否齐全且符合制样要求；接样区、风干区、制样区、流转区、保存区等土壤三普工作区域是否标识明显</w:t>
      </w:r>
      <w:r w:rsidR="00A7179A" w:rsidRPr="004E22E5">
        <w:rPr>
          <w:rFonts w:ascii="仿宋_GB2312" w:eastAsia="仿宋_GB2312" w:hint="eastAsia"/>
          <w:sz w:val="32"/>
          <w:szCs w:val="32"/>
        </w:rPr>
        <w:t>；</w:t>
      </w:r>
      <w:r w:rsidR="00760C35" w:rsidRPr="004E22E5">
        <w:rPr>
          <w:rFonts w:ascii="仿宋_GB2312" w:eastAsia="仿宋_GB2312" w:hint="eastAsia"/>
          <w:sz w:val="32"/>
          <w:szCs w:val="32"/>
        </w:rPr>
        <w:t>接样人员、</w:t>
      </w:r>
      <w:r w:rsidR="00A7179A" w:rsidRPr="004E22E5">
        <w:rPr>
          <w:rFonts w:ascii="仿宋_GB2312" w:eastAsia="仿宋_GB2312" w:hint="eastAsia"/>
          <w:sz w:val="32"/>
          <w:szCs w:val="32"/>
        </w:rPr>
        <w:t>风干人员、制样人员、样品</w:t>
      </w:r>
      <w:r w:rsidR="00760C35" w:rsidRPr="004E22E5">
        <w:rPr>
          <w:rFonts w:ascii="仿宋_GB2312" w:eastAsia="仿宋_GB2312" w:hint="eastAsia"/>
          <w:sz w:val="32"/>
          <w:szCs w:val="32"/>
        </w:rPr>
        <w:t>管理</w:t>
      </w:r>
      <w:r w:rsidR="00A7179A" w:rsidRPr="004E22E5">
        <w:rPr>
          <w:rFonts w:ascii="仿宋_GB2312" w:eastAsia="仿宋_GB2312" w:hint="eastAsia"/>
          <w:sz w:val="32"/>
          <w:szCs w:val="32"/>
        </w:rPr>
        <w:t>人员、样品流转人员以及质量负责人等分工是否明确</w:t>
      </w:r>
      <w:r w:rsidR="00760C35" w:rsidRPr="004E22E5">
        <w:rPr>
          <w:rFonts w:ascii="仿宋_GB2312" w:eastAsia="仿宋_GB2312" w:hint="eastAsia"/>
          <w:sz w:val="32"/>
          <w:szCs w:val="32"/>
        </w:rPr>
        <w:t>，参与土壤三普工作人员是否有培训和能力确认记录</w:t>
      </w:r>
      <w:r w:rsidR="00CD3291" w:rsidRPr="004E22E5">
        <w:rPr>
          <w:rFonts w:ascii="仿宋_GB2312" w:eastAsia="仿宋_GB2312" w:hint="eastAsia"/>
          <w:sz w:val="32"/>
          <w:szCs w:val="32"/>
        </w:rPr>
        <w:t>，制样小</w:t>
      </w:r>
      <w:r w:rsidR="00CD3291" w:rsidRPr="004E22E5">
        <w:rPr>
          <w:rFonts w:ascii="仿宋_GB2312" w:eastAsia="仿宋_GB2312" w:hint="eastAsia"/>
          <w:sz w:val="32"/>
          <w:szCs w:val="32"/>
        </w:rPr>
        <w:lastRenderedPageBreak/>
        <w:t>组组长及质量检查员等是否有培训且取得培训合格工作证记录</w:t>
      </w:r>
      <w:r w:rsidR="00760C35" w:rsidRPr="004E22E5">
        <w:rPr>
          <w:rFonts w:ascii="仿宋_GB2312" w:eastAsia="仿宋_GB2312" w:hint="eastAsia"/>
          <w:sz w:val="32"/>
          <w:szCs w:val="32"/>
        </w:rPr>
        <w:t>；样品接收、风干、制备、流转、保存等工作</w:t>
      </w:r>
      <w:r w:rsidR="00795BF3" w:rsidRPr="004E22E5">
        <w:rPr>
          <w:rFonts w:ascii="仿宋_GB2312" w:eastAsia="仿宋_GB2312" w:hint="eastAsia"/>
          <w:sz w:val="32"/>
          <w:szCs w:val="32"/>
        </w:rPr>
        <w:t>内容的操作</w:t>
      </w:r>
      <w:r w:rsidR="00760C35" w:rsidRPr="004E22E5">
        <w:rPr>
          <w:rFonts w:ascii="仿宋_GB2312" w:eastAsia="仿宋_GB2312" w:hint="eastAsia"/>
          <w:sz w:val="32"/>
          <w:szCs w:val="32"/>
        </w:rPr>
        <w:t>是否符合技术规范要求等。</w:t>
      </w:r>
    </w:p>
    <w:p w:rsidR="00760C35" w:rsidRPr="004E22E5" w:rsidRDefault="00760C35" w:rsidP="00FC27B6">
      <w:pPr>
        <w:snapToGrid w:val="0"/>
        <w:spacing w:line="560" w:lineRule="exact"/>
        <w:ind w:firstLineChars="200" w:firstLine="640"/>
        <w:rPr>
          <w:rFonts w:ascii="楷体_GB2312" w:eastAsia="楷体_GB2312"/>
          <w:sz w:val="32"/>
          <w:szCs w:val="32"/>
        </w:rPr>
      </w:pPr>
      <w:r w:rsidRPr="004E22E5">
        <w:rPr>
          <w:rFonts w:ascii="楷体_GB2312" w:eastAsia="楷体_GB2312" w:hint="eastAsia"/>
          <w:sz w:val="32"/>
          <w:szCs w:val="32"/>
        </w:rPr>
        <w:t>（二）样品检测</w:t>
      </w:r>
    </w:p>
    <w:p w:rsidR="003D13F2" w:rsidRPr="004E22E5" w:rsidRDefault="003D13F2"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1、实施主体</w:t>
      </w:r>
    </w:p>
    <w:p w:rsidR="003D13F2" w:rsidRPr="004E22E5" w:rsidRDefault="00A574DF" w:rsidP="00FC27B6">
      <w:pPr>
        <w:snapToGrid w:val="0"/>
        <w:spacing w:line="560" w:lineRule="exact"/>
        <w:ind w:firstLineChars="150" w:firstLine="480"/>
        <w:rPr>
          <w:rFonts w:ascii="仿宋_GB2312" w:eastAsia="仿宋_GB2312"/>
          <w:sz w:val="32"/>
          <w:szCs w:val="32"/>
        </w:rPr>
      </w:pPr>
      <w:r w:rsidRPr="004E22E5">
        <w:rPr>
          <w:rFonts w:ascii="仿宋_GB2312" w:eastAsia="仿宋_GB2312" w:hint="eastAsia"/>
          <w:sz w:val="32"/>
          <w:szCs w:val="32"/>
        </w:rPr>
        <w:t>承担检测任务的</w:t>
      </w:r>
      <w:r w:rsidR="003D13F2" w:rsidRPr="004E22E5">
        <w:rPr>
          <w:rFonts w:ascii="仿宋_GB2312" w:eastAsia="仿宋_GB2312" w:hint="eastAsia"/>
          <w:sz w:val="32"/>
          <w:szCs w:val="32"/>
        </w:rPr>
        <w:t>实验室</w:t>
      </w:r>
    </w:p>
    <w:p w:rsidR="003D13F2" w:rsidRPr="004E22E5" w:rsidRDefault="003D13F2"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2、质控对象</w:t>
      </w:r>
    </w:p>
    <w:p w:rsidR="003D13F2" w:rsidRPr="004E22E5" w:rsidRDefault="003D13F2" w:rsidP="00FC27B6">
      <w:pPr>
        <w:snapToGrid w:val="0"/>
        <w:spacing w:line="560" w:lineRule="exact"/>
        <w:ind w:firstLineChars="150" w:firstLine="480"/>
        <w:rPr>
          <w:rFonts w:ascii="仿宋_GB2312" w:eastAsia="仿宋_GB2312"/>
          <w:sz w:val="32"/>
          <w:szCs w:val="32"/>
        </w:rPr>
      </w:pPr>
      <w:r w:rsidRPr="004E22E5">
        <w:rPr>
          <w:rFonts w:ascii="仿宋_GB2312" w:eastAsia="仿宋_GB2312" w:hint="eastAsia"/>
          <w:sz w:val="32"/>
          <w:szCs w:val="32"/>
        </w:rPr>
        <w:t>本实验室承担土壤三普样品检测任务的部门和工作人员。</w:t>
      </w:r>
    </w:p>
    <w:p w:rsidR="003D13F2" w:rsidRPr="004E22E5" w:rsidRDefault="003D13F2"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3、工作内容</w:t>
      </w:r>
    </w:p>
    <w:p w:rsidR="00760C35" w:rsidRPr="004E22E5" w:rsidRDefault="00CD3291"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接样人员、样品细磨人员、检测人员、样品管理人员、质量负责人、技术负责人等人员分工是否明确，参与土壤三普工作人员是否有培训且取得培训合格工作证记录；机器设备是否充足且经计量检定或校准；所用化学试剂等是否符合检测标准要求，管理是否规范；所用标准物质是否能溯源到标准物质或参与物质；方法验证中各项特性指标是否进行内部审核</w:t>
      </w:r>
      <w:r w:rsidR="00795BF3" w:rsidRPr="004E22E5">
        <w:rPr>
          <w:rFonts w:ascii="仿宋_GB2312" w:eastAsia="仿宋_GB2312" w:hint="eastAsia"/>
          <w:sz w:val="32"/>
          <w:szCs w:val="32"/>
        </w:rPr>
        <w:t>和研讨</w:t>
      </w:r>
      <w:r w:rsidRPr="004E22E5">
        <w:rPr>
          <w:rFonts w:ascii="仿宋_GB2312" w:eastAsia="仿宋_GB2312" w:hint="eastAsia"/>
          <w:sz w:val="32"/>
          <w:szCs w:val="32"/>
        </w:rPr>
        <w:t>，</w:t>
      </w:r>
      <w:r w:rsidR="00795BF3" w:rsidRPr="004E22E5">
        <w:rPr>
          <w:rFonts w:ascii="仿宋_GB2312" w:eastAsia="仿宋_GB2312" w:hint="eastAsia"/>
          <w:sz w:val="32"/>
          <w:szCs w:val="32"/>
        </w:rPr>
        <w:t>各项特性指标是否有原始数据记录和方法验证报告；精密度控制是否按实验室密码平行样、检测员明码平行样两级同时进行分析；正确度控制是否按实验室密码质控样、检测员明码质控样两级同时进行分析；异常样品复检是否按照人员比对或实验室间比对的方式确认结果的可靠性；检测原始记录（含仪器原始记录）是否完整，原始记录是否有检测人员、校核人员、审核人员三级签字；样品细磨、样品检测等操作是否符合技术规范要求。</w:t>
      </w:r>
    </w:p>
    <w:p w:rsidR="009501F6" w:rsidRPr="004E22E5" w:rsidRDefault="009501F6" w:rsidP="00FC27B6">
      <w:pPr>
        <w:snapToGrid w:val="0"/>
        <w:spacing w:line="560" w:lineRule="exact"/>
        <w:ind w:firstLineChars="200" w:firstLine="640"/>
        <w:rPr>
          <w:rFonts w:ascii="楷体_GB2312" w:eastAsia="楷体_GB2312"/>
          <w:sz w:val="32"/>
          <w:szCs w:val="32"/>
        </w:rPr>
      </w:pPr>
      <w:r w:rsidRPr="004E22E5">
        <w:rPr>
          <w:rFonts w:ascii="楷体_GB2312" w:eastAsia="楷体_GB2312" w:hint="eastAsia"/>
          <w:sz w:val="32"/>
          <w:szCs w:val="32"/>
        </w:rPr>
        <w:lastRenderedPageBreak/>
        <w:t>（三）时间安排</w:t>
      </w:r>
    </w:p>
    <w:p w:rsidR="009501F6" w:rsidRPr="004E22E5" w:rsidRDefault="00177458" w:rsidP="00FC27B6">
      <w:pPr>
        <w:snapToGrid w:val="0"/>
        <w:spacing w:line="560" w:lineRule="exact"/>
        <w:rPr>
          <w:rFonts w:ascii="仿宋_GB2312" w:eastAsia="仿宋_GB2312"/>
          <w:sz w:val="32"/>
          <w:szCs w:val="32"/>
        </w:rPr>
      </w:pPr>
      <w:r w:rsidRPr="004E22E5">
        <w:rPr>
          <w:rFonts w:ascii="仿宋_GB2312" w:eastAsia="仿宋_GB2312" w:hint="eastAsia"/>
          <w:sz w:val="32"/>
          <w:szCs w:val="32"/>
        </w:rPr>
        <w:t>确认承担任务后制定项目实施方案、质量控制方案，积极参加本市级以上组织的培训；检测工作开始前完成方法验证、仪器计量检定或校准、化学试剂和标准物质储备；11月底前完成工作，并提交实验室内部质量评价、检测报告等项目工作材料</w:t>
      </w:r>
    </w:p>
    <w:p w:rsidR="00E56EDA" w:rsidRPr="004E22E5" w:rsidRDefault="00A64886" w:rsidP="00997099">
      <w:pPr>
        <w:snapToGrid w:val="0"/>
        <w:spacing w:line="560" w:lineRule="exact"/>
        <w:ind w:firstLineChars="200" w:firstLine="640"/>
        <w:rPr>
          <w:rFonts w:ascii="黑体" w:eastAsia="黑体" w:hAnsi="黑体"/>
          <w:sz w:val="32"/>
          <w:szCs w:val="32"/>
        </w:rPr>
      </w:pPr>
      <w:r w:rsidRPr="004E22E5">
        <w:rPr>
          <w:rFonts w:ascii="黑体" w:eastAsia="黑体" w:hAnsi="黑体" w:hint="eastAsia"/>
          <w:sz w:val="32"/>
          <w:szCs w:val="32"/>
        </w:rPr>
        <w:t>二</w:t>
      </w:r>
      <w:r w:rsidRPr="004E22E5">
        <w:rPr>
          <w:rFonts w:ascii="黑体" w:eastAsia="黑体" w:hAnsi="黑体"/>
          <w:sz w:val="32"/>
          <w:szCs w:val="32"/>
        </w:rPr>
        <w:t>、</w:t>
      </w:r>
      <w:r w:rsidR="00276995" w:rsidRPr="004E22E5">
        <w:rPr>
          <w:rFonts w:ascii="黑体" w:eastAsia="黑体" w:hAnsi="黑体" w:hint="eastAsia"/>
          <w:sz w:val="32"/>
          <w:szCs w:val="32"/>
        </w:rPr>
        <w:t>实验室外部</w:t>
      </w:r>
      <w:r w:rsidR="00E56EDA" w:rsidRPr="004E22E5">
        <w:rPr>
          <w:rFonts w:ascii="黑体" w:eastAsia="黑体" w:hAnsi="黑体" w:hint="eastAsia"/>
          <w:sz w:val="32"/>
          <w:szCs w:val="32"/>
        </w:rPr>
        <w:t>质量控制</w:t>
      </w:r>
    </w:p>
    <w:p w:rsidR="008E33ED" w:rsidRPr="004E22E5" w:rsidRDefault="008E33ED" w:rsidP="00FC27B6">
      <w:pPr>
        <w:snapToGrid w:val="0"/>
        <w:spacing w:line="560" w:lineRule="exact"/>
        <w:ind w:firstLineChars="200" w:firstLine="640"/>
        <w:rPr>
          <w:rFonts w:ascii="楷体_GB2312" w:eastAsia="楷体_GB2312"/>
          <w:sz w:val="32"/>
          <w:szCs w:val="32"/>
        </w:rPr>
      </w:pPr>
      <w:r w:rsidRPr="004E22E5">
        <w:rPr>
          <w:rFonts w:ascii="楷体_GB2312" w:eastAsia="楷体_GB2312" w:hint="eastAsia"/>
          <w:sz w:val="32"/>
          <w:szCs w:val="32"/>
        </w:rPr>
        <w:t>（一）实施主体</w:t>
      </w:r>
    </w:p>
    <w:p w:rsidR="008E33ED" w:rsidRPr="004E22E5" w:rsidRDefault="008E33ED" w:rsidP="00FC27B6">
      <w:pPr>
        <w:snapToGrid w:val="0"/>
        <w:spacing w:line="560" w:lineRule="exact"/>
        <w:rPr>
          <w:rFonts w:ascii="仿宋_GB2312" w:eastAsia="仿宋_GB2312"/>
          <w:sz w:val="32"/>
          <w:szCs w:val="32"/>
        </w:rPr>
      </w:pPr>
      <w:r w:rsidRPr="004E22E5">
        <w:rPr>
          <w:rFonts w:ascii="仿宋_GB2312" w:eastAsia="仿宋_GB2312" w:hint="eastAsia"/>
          <w:sz w:val="32"/>
          <w:szCs w:val="32"/>
        </w:rPr>
        <w:t>北京市第三次全国土壤普查领导小组办公室内业工作组组织，市质量控制实验室具体实施，北京市第三次全国土壤普查内业专家技术指导组专家联合指导和把控。</w:t>
      </w:r>
    </w:p>
    <w:p w:rsidR="00426541" w:rsidRPr="004E22E5" w:rsidRDefault="00426541" w:rsidP="00FC27B6">
      <w:pPr>
        <w:snapToGrid w:val="0"/>
        <w:spacing w:line="560" w:lineRule="exact"/>
        <w:ind w:firstLineChars="200" w:firstLine="640"/>
        <w:rPr>
          <w:rFonts w:ascii="楷体_GB2312" w:eastAsia="楷体_GB2312"/>
          <w:sz w:val="32"/>
          <w:szCs w:val="32"/>
        </w:rPr>
      </w:pPr>
      <w:r w:rsidRPr="004E22E5">
        <w:rPr>
          <w:rFonts w:ascii="楷体_GB2312" w:eastAsia="楷体_GB2312" w:hint="eastAsia"/>
          <w:sz w:val="32"/>
          <w:szCs w:val="32"/>
        </w:rPr>
        <w:t>（二）质控对象</w:t>
      </w:r>
    </w:p>
    <w:p w:rsidR="00E40BC3" w:rsidRPr="004E22E5" w:rsidRDefault="00426541" w:rsidP="00FC27B6">
      <w:pPr>
        <w:snapToGrid w:val="0"/>
        <w:spacing w:line="560" w:lineRule="exact"/>
        <w:rPr>
          <w:rFonts w:ascii="仿宋_GB2312" w:eastAsia="仿宋_GB2312"/>
          <w:sz w:val="32"/>
          <w:szCs w:val="32"/>
        </w:rPr>
      </w:pPr>
      <w:r w:rsidRPr="004E22E5">
        <w:rPr>
          <w:rFonts w:ascii="仿宋_GB2312" w:eastAsia="仿宋_GB2312" w:hint="eastAsia"/>
          <w:sz w:val="32"/>
          <w:szCs w:val="32"/>
        </w:rPr>
        <w:t>承担北京市第三次全国土壤普查2023年土壤普查样品制</w:t>
      </w:r>
    </w:p>
    <w:p w:rsidR="00426541" w:rsidRPr="004E22E5" w:rsidRDefault="00426541" w:rsidP="00FC27B6">
      <w:pPr>
        <w:snapToGrid w:val="0"/>
        <w:spacing w:line="560" w:lineRule="exact"/>
        <w:rPr>
          <w:rFonts w:ascii="仿宋_GB2312" w:eastAsia="仿宋_GB2312"/>
          <w:sz w:val="32"/>
          <w:szCs w:val="32"/>
        </w:rPr>
      </w:pPr>
      <w:r w:rsidRPr="004E22E5">
        <w:rPr>
          <w:rFonts w:ascii="仿宋_GB2312" w:eastAsia="仿宋_GB2312" w:hint="eastAsia"/>
          <w:sz w:val="32"/>
          <w:szCs w:val="32"/>
        </w:rPr>
        <w:t>备实验室（华测检测认证集团北京有限公司），检测实验室（谱尼测试集团股份有限公司）以及承担样品流转任务的省级质量控制实验室。</w:t>
      </w:r>
    </w:p>
    <w:p w:rsidR="00795BF3" w:rsidRPr="004E22E5" w:rsidRDefault="00AC02A6" w:rsidP="00FC27B6">
      <w:pPr>
        <w:snapToGrid w:val="0"/>
        <w:spacing w:line="560" w:lineRule="exact"/>
        <w:ind w:firstLineChars="200" w:firstLine="640"/>
        <w:rPr>
          <w:rFonts w:ascii="仿宋_GB2312" w:eastAsia="仿宋_GB2312"/>
          <w:sz w:val="32"/>
          <w:szCs w:val="32"/>
        </w:rPr>
      </w:pPr>
      <w:r w:rsidRPr="004E22E5">
        <w:rPr>
          <w:rFonts w:ascii="仿宋_GB2312" w:eastAsia="仿宋_GB2312"/>
          <w:sz w:val="32"/>
          <w:szCs w:val="32"/>
        </w:rPr>
        <w:t>1</w:t>
      </w:r>
      <w:r w:rsidRPr="004E22E5">
        <w:rPr>
          <w:rFonts w:ascii="仿宋_GB2312" w:eastAsia="仿宋_GB2312" w:hint="eastAsia"/>
          <w:sz w:val="32"/>
          <w:szCs w:val="32"/>
        </w:rPr>
        <w:t>、</w:t>
      </w:r>
      <w:r w:rsidR="00426541" w:rsidRPr="004E22E5">
        <w:rPr>
          <w:rFonts w:ascii="仿宋_GB2312" w:eastAsia="仿宋_GB2312" w:hint="eastAsia"/>
          <w:sz w:val="32"/>
          <w:szCs w:val="32"/>
        </w:rPr>
        <w:t>样品制备流转保存</w:t>
      </w:r>
    </w:p>
    <w:p w:rsidR="00AC02A6" w:rsidRPr="004E22E5" w:rsidRDefault="00AC02A6"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（1）</w:t>
      </w:r>
      <w:r w:rsidR="00426541" w:rsidRPr="004E22E5">
        <w:rPr>
          <w:rFonts w:ascii="仿宋_GB2312" w:eastAsia="仿宋_GB2312" w:hint="eastAsia"/>
          <w:sz w:val="32"/>
          <w:szCs w:val="32"/>
        </w:rPr>
        <w:t>工作内容</w:t>
      </w:r>
    </w:p>
    <w:p w:rsidR="008E33ED" w:rsidRPr="004E22E5" w:rsidRDefault="00426541"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样品制备的制样场地、制样人员资质、制样方案、制样流程、制样工具、样品接收、制样关键环节、已制备样品和样品制备记录等；样品流转交接过程及记录等；样品保存的状态和时间、保存场所和条件、样品管理和人员资质等；样品制备内部质控措施执行及相关原始记录等。</w:t>
      </w:r>
    </w:p>
    <w:p w:rsidR="00493478" w:rsidRPr="004E22E5" w:rsidRDefault="00AC02A6"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lastRenderedPageBreak/>
        <w:t>（2）</w:t>
      </w:r>
      <w:r w:rsidR="00493478" w:rsidRPr="004E22E5">
        <w:rPr>
          <w:rFonts w:ascii="仿宋_GB2312" w:eastAsia="仿宋_GB2312" w:hint="eastAsia"/>
          <w:sz w:val="32"/>
          <w:szCs w:val="32"/>
        </w:rPr>
        <w:t>工作要求</w:t>
      </w:r>
    </w:p>
    <w:p w:rsidR="00760C35" w:rsidRPr="004E22E5" w:rsidRDefault="00493478"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市质量控制实验室开展随机抽查，与专家技术指导相结</w:t>
      </w:r>
    </w:p>
    <w:p w:rsidR="00426541" w:rsidRPr="004E22E5" w:rsidRDefault="00493478" w:rsidP="00FC27B6">
      <w:pPr>
        <w:snapToGrid w:val="0"/>
        <w:spacing w:line="560" w:lineRule="exact"/>
        <w:rPr>
          <w:rFonts w:ascii="仿宋_GB2312" w:eastAsia="仿宋_GB2312"/>
          <w:sz w:val="32"/>
          <w:szCs w:val="32"/>
        </w:rPr>
      </w:pPr>
      <w:r w:rsidRPr="004E22E5">
        <w:rPr>
          <w:rFonts w:ascii="仿宋_GB2312" w:eastAsia="仿宋_GB2312" w:hint="eastAsia"/>
          <w:sz w:val="32"/>
          <w:szCs w:val="32"/>
        </w:rPr>
        <w:t>合、</w:t>
      </w:r>
      <w:r w:rsidR="008E33ED" w:rsidRPr="004E22E5">
        <w:rPr>
          <w:rFonts w:ascii="仿宋_GB2312" w:eastAsia="仿宋_GB2312" w:hint="eastAsia"/>
          <w:sz w:val="32"/>
          <w:szCs w:val="32"/>
        </w:rPr>
        <w:t>市级</w:t>
      </w:r>
      <w:r w:rsidRPr="004E22E5">
        <w:rPr>
          <w:rFonts w:ascii="仿宋_GB2312" w:eastAsia="仿宋_GB2312" w:hint="eastAsia"/>
          <w:sz w:val="32"/>
          <w:szCs w:val="32"/>
        </w:rPr>
        <w:t>现场监督检查相结合。工作过程严格遵循《北京市第三次全国土壤普查内业测试化验质量控制技术规范》和《北京市第三次全国土壤普查土壤样品制备、流转与保存技术规范》等相关规定。工作方式以实地现场检查</w:t>
      </w:r>
      <w:r w:rsidR="00A574DF" w:rsidRPr="004E22E5">
        <w:rPr>
          <w:rFonts w:ascii="仿宋_GB2312" w:eastAsia="仿宋_GB2312" w:hint="eastAsia"/>
          <w:sz w:val="32"/>
          <w:szCs w:val="32"/>
        </w:rPr>
        <w:t>与网上监控相结合</w:t>
      </w:r>
      <w:r w:rsidRPr="004E22E5">
        <w:rPr>
          <w:rFonts w:ascii="仿宋_GB2312" w:eastAsia="仿宋_GB2312" w:hint="eastAsia"/>
          <w:sz w:val="32"/>
          <w:szCs w:val="32"/>
        </w:rPr>
        <w:t>，可采取现场观察、资料检查、听取汇报、座谈交流等多种方式。</w:t>
      </w:r>
      <w:r w:rsidR="008E33ED" w:rsidRPr="004E22E5">
        <w:rPr>
          <w:rFonts w:ascii="仿宋_GB2312" w:eastAsia="仿宋_GB2312" w:hint="eastAsia"/>
          <w:sz w:val="32"/>
          <w:szCs w:val="32"/>
        </w:rPr>
        <w:t>市</w:t>
      </w:r>
      <w:r w:rsidRPr="004E22E5">
        <w:rPr>
          <w:rFonts w:ascii="仿宋_GB2312" w:eastAsia="仿宋_GB2312" w:hint="eastAsia"/>
          <w:sz w:val="32"/>
          <w:szCs w:val="32"/>
        </w:rPr>
        <w:t>土壤普查办负责督促被监督检查实验室按照样品制备、</w:t>
      </w:r>
      <w:r w:rsidR="008E33ED" w:rsidRPr="004E22E5">
        <w:rPr>
          <w:rFonts w:ascii="仿宋_GB2312" w:eastAsia="仿宋_GB2312" w:hint="eastAsia"/>
          <w:sz w:val="32"/>
          <w:szCs w:val="32"/>
        </w:rPr>
        <w:t>流转与</w:t>
      </w:r>
      <w:r w:rsidRPr="004E22E5">
        <w:rPr>
          <w:rFonts w:ascii="仿宋_GB2312" w:eastAsia="仿宋_GB2312" w:hint="eastAsia"/>
          <w:sz w:val="32"/>
          <w:szCs w:val="32"/>
        </w:rPr>
        <w:t>保存监督检查材料清单（见附表</w:t>
      </w:r>
      <w:r w:rsidR="008E33ED" w:rsidRPr="004E22E5">
        <w:rPr>
          <w:rFonts w:ascii="仿宋_GB2312" w:eastAsia="仿宋_GB2312" w:hint="eastAsia"/>
          <w:sz w:val="32"/>
          <w:szCs w:val="32"/>
        </w:rPr>
        <w:t>1</w:t>
      </w:r>
      <w:r w:rsidRPr="004E22E5">
        <w:rPr>
          <w:rFonts w:ascii="仿宋_GB2312" w:eastAsia="仿宋_GB2312" w:hint="eastAsia"/>
          <w:sz w:val="32"/>
          <w:szCs w:val="32"/>
        </w:rPr>
        <w:t>）及时提供相关检查材料。</w:t>
      </w:r>
      <w:r w:rsidR="008E33ED" w:rsidRPr="004E22E5">
        <w:rPr>
          <w:rFonts w:ascii="仿宋_GB2312" w:eastAsia="仿宋_GB2312" w:hint="eastAsia"/>
          <w:sz w:val="32"/>
          <w:szCs w:val="32"/>
        </w:rPr>
        <w:t>市质量控制实验室和内业技术指导专家</w:t>
      </w:r>
      <w:r w:rsidRPr="004E22E5">
        <w:rPr>
          <w:rFonts w:ascii="仿宋_GB2312" w:eastAsia="仿宋_GB2312" w:hint="eastAsia"/>
          <w:sz w:val="32"/>
          <w:szCs w:val="32"/>
        </w:rPr>
        <w:t>按照样品制备、</w:t>
      </w:r>
      <w:r w:rsidR="008E33ED" w:rsidRPr="004E22E5">
        <w:rPr>
          <w:rFonts w:ascii="仿宋_GB2312" w:eastAsia="仿宋_GB2312" w:hint="eastAsia"/>
          <w:sz w:val="32"/>
          <w:szCs w:val="32"/>
        </w:rPr>
        <w:t>流转与</w:t>
      </w:r>
      <w:r w:rsidRPr="004E22E5">
        <w:rPr>
          <w:rFonts w:ascii="仿宋_GB2312" w:eastAsia="仿宋_GB2312" w:hint="eastAsia"/>
          <w:sz w:val="32"/>
          <w:szCs w:val="32"/>
        </w:rPr>
        <w:t>保存质量控制清单（见附表</w:t>
      </w:r>
      <w:r w:rsidR="008E33ED" w:rsidRPr="004E22E5">
        <w:rPr>
          <w:rFonts w:ascii="仿宋_GB2312" w:eastAsia="仿宋_GB2312" w:hint="eastAsia"/>
          <w:sz w:val="32"/>
          <w:szCs w:val="32"/>
        </w:rPr>
        <w:t>2</w:t>
      </w:r>
      <w:r w:rsidRPr="004E22E5">
        <w:rPr>
          <w:rFonts w:ascii="仿宋_GB2312" w:eastAsia="仿宋_GB2312" w:hint="eastAsia"/>
          <w:sz w:val="32"/>
          <w:szCs w:val="32"/>
        </w:rPr>
        <w:t>）开展相关工作。对工作中发现的问题，现场填写相关</w:t>
      </w:r>
      <w:r w:rsidR="008E54C3" w:rsidRPr="004E22E5">
        <w:rPr>
          <w:rFonts w:ascii="仿宋_GB2312" w:eastAsia="仿宋_GB2312" w:hint="eastAsia"/>
          <w:sz w:val="32"/>
          <w:szCs w:val="32"/>
        </w:rPr>
        <w:t>工作</w:t>
      </w:r>
      <w:r w:rsidRPr="004E22E5">
        <w:rPr>
          <w:rFonts w:ascii="仿宋_GB2312" w:eastAsia="仿宋_GB2312" w:hint="eastAsia"/>
          <w:sz w:val="32"/>
          <w:szCs w:val="32"/>
        </w:rPr>
        <w:t>记录</w:t>
      </w:r>
      <w:r w:rsidR="008E54C3" w:rsidRPr="004E22E5">
        <w:rPr>
          <w:rFonts w:ascii="仿宋_GB2312" w:eastAsia="仿宋_GB2312" w:hint="eastAsia"/>
          <w:sz w:val="32"/>
          <w:szCs w:val="32"/>
        </w:rPr>
        <w:t>表（附表3）</w:t>
      </w:r>
      <w:r w:rsidRPr="004E22E5">
        <w:rPr>
          <w:rFonts w:ascii="仿宋_GB2312" w:eastAsia="仿宋_GB2312" w:hint="eastAsia"/>
          <w:sz w:val="32"/>
          <w:szCs w:val="32"/>
        </w:rPr>
        <w:t>，并获取照片、谈话记录等资料。同时，及时向单位有关责任人指出存在问题，提出整改措施建议，并将有关问题反馈给</w:t>
      </w:r>
      <w:r w:rsidR="008E33ED" w:rsidRPr="004E22E5">
        <w:rPr>
          <w:rFonts w:ascii="仿宋_GB2312" w:eastAsia="仿宋_GB2312" w:hint="eastAsia"/>
          <w:sz w:val="32"/>
          <w:szCs w:val="32"/>
        </w:rPr>
        <w:t>市</w:t>
      </w:r>
      <w:r w:rsidRPr="004E22E5">
        <w:rPr>
          <w:rFonts w:ascii="仿宋_GB2312" w:eastAsia="仿宋_GB2312" w:hint="eastAsia"/>
          <w:sz w:val="32"/>
          <w:szCs w:val="32"/>
        </w:rPr>
        <w:t>土壤普查办。对于重大问题，要及时反馈</w:t>
      </w:r>
      <w:r w:rsidR="008E33ED" w:rsidRPr="004E22E5">
        <w:rPr>
          <w:rFonts w:ascii="仿宋_GB2312" w:eastAsia="仿宋_GB2312" w:hint="eastAsia"/>
          <w:sz w:val="32"/>
          <w:szCs w:val="32"/>
        </w:rPr>
        <w:t>市</w:t>
      </w:r>
      <w:r w:rsidRPr="004E22E5">
        <w:rPr>
          <w:rFonts w:ascii="仿宋_GB2312" w:eastAsia="仿宋_GB2312" w:hint="eastAsia"/>
          <w:sz w:val="32"/>
          <w:szCs w:val="32"/>
        </w:rPr>
        <w:t>土壤普查办内业技术组组长，由组内集体研究提出解决方案。</w:t>
      </w:r>
    </w:p>
    <w:p w:rsidR="00493478" w:rsidRPr="004E22E5" w:rsidRDefault="00AC02A6"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2、</w:t>
      </w:r>
      <w:r w:rsidR="00426541" w:rsidRPr="004E22E5">
        <w:rPr>
          <w:rFonts w:ascii="仿宋_GB2312" w:eastAsia="仿宋_GB2312" w:hint="eastAsia"/>
          <w:sz w:val="32"/>
          <w:szCs w:val="32"/>
        </w:rPr>
        <w:t>样品检测</w:t>
      </w:r>
    </w:p>
    <w:p w:rsidR="00426541" w:rsidRPr="004E22E5" w:rsidRDefault="00AC02A6"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（1）</w:t>
      </w:r>
      <w:r w:rsidR="00426541" w:rsidRPr="004E22E5">
        <w:rPr>
          <w:rFonts w:ascii="仿宋_GB2312" w:eastAsia="仿宋_GB2312" w:hint="eastAsia"/>
          <w:sz w:val="32"/>
          <w:szCs w:val="32"/>
        </w:rPr>
        <w:t>工作内容</w:t>
      </w:r>
    </w:p>
    <w:p w:rsidR="00426541" w:rsidRPr="004E22E5" w:rsidRDefault="00426541"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主要是《北京市第三次全国土壤普查内业测试化验质量控制技术规范》附录C规定内容，以及前期工作督导及质量监督检查中发现问题的整改落实情况。具体核查实验室基础设备设施条件、土壤普查检测指标检测能力、主要仪器设备配备和使用、质量体系运行和管理、检测人员配备和技术水平，以及土壤样品细磨、</w:t>
      </w:r>
      <w:r w:rsidRPr="004E22E5">
        <w:rPr>
          <w:rFonts w:ascii="仿宋_GB2312" w:eastAsia="仿宋_GB2312" w:hint="eastAsia"/>
          <w:sz w:val="32"/>
          <w:szCs w:val="32"/>
        </w:rPr>
        <w:lastRenderedPageBreak/>
        <w:t>保存与检测工作是否符合土壤普查相关技术规范要求，随机抽查质控样品添加情况等。</w:t>
      </w:r>
    </w:p>
    <w:p w:rsidR="00426541" w:rsidRPr="004E22E5" w:rsidRDefault="00AC02A6"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（2）</w:t>
      </w:r>
      <w:r w:rsidR="00426541" w:rsidRPr="004E22E5">
        <w:rPr>
          <w:rFonts w:ascii="仿宋_GB2312" w:eastAsia="仿宋_GB2312" w:hint="eastAsia"/>
          <w:sz w:val="32"/>
          <w:szCs w:val="32"/>
        </w:rPr>
        <w:t>工作要求</w:t>
      </w:r>
    </w:p>
    <w:p w:rsidR="00426541" w:rsidRPr="004E22E5" w:rsidRDefault="00426541"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遵循如下工作程序。市质量控制实验室根据技术规范要求质控清单，根据实验室工作进程，随机安排监督检查。市土壤普查办通知本市内业技术指导专家，提醒专家熟悉工作相关内容。</w:t>
      </w:r>
      <w:r w:rsidR="00420B87" w:rsidRPr="004E22E5">
        <w:rPr>
          <w:rFonts w:ascii="仿宋_GB2312" w:eastAsia="仿宋_GB2312" w:hint="eastAsia"/>
          <w:sz w:val="32"/>
          <w:szCs w:val="32"/>
        </w:rPr>
        <w:t>市质量控制实验室和专家</w:t>
      </w:r>
      <w:r w:rsidRPr="004E22E5">
        <w:rPr>
          <w:rFonts w:ascii="仿宋_GB2312" w:eastAsia="仿宋_GB2312" w:hint="eastAsia"/>
          <w:sz w:val="32"/>
          <w:szCs w:val="32"/>
        </w:rPr>
        <w:t>进入实验室查看现场，并调取相关档案记录，审查被检查实验室提供的文件材料（见附表</w:t>
      </w:r>
      <w:r w:rsidR="008E54C3" w:rsidRPr="004E22E5">
        <w:rPr>
          <w:rFonts w:ascii="仿宋_GB2312" w:eastAsia="仿宋_GB2312" w:hint="eastAsia"/>
          <w:sz w:val="32"/>
          <w:szCs w:val="32"/>
        </w:rPr>
        <w:t>4）</w:t>
      </w:r>
      <w:r w:rsidRPr="004E22E5">
        <w:rPr>
          <w:rFonts w:ascii="仿宋_GB2312" w:eastAsia="仿宋_GB2312" w:hint="eastAsia"/>
          <w:sz w:val="32"/>
          <w:szCs w:val="32"/>
        </w:rPr>
        <w:t>，并记录问题</w:t>
      </w:r>
      <w:r w:rsidR="008E54C3" w:rsidRPr="004E22E5">
        <w:rPr>
          <w:rFonts w:ascii="仿宋_GB2312" w:eastAsia="仿宋_GB2312" w:hint="eastAsia"/>
          <w:sz w:val="32"/>
          <w:szCs w:val="32"/>
        </w:rPr>
        <w:t>，场填写相关工作记录表（附表3）</w:t>
      </w:r>
      <w:r w:rsidRPr="004E22E5">
        <w:rPr>
          <w:rFonts w:ascii="仿宋_GB2312" w:eastAsia="仿宋_GB2312" w:hint="eastAsia"/>
          <w:sz w:val="32"/>
          <w:szCs w:val="32"/>
        </w:rPr>
        <w:t>；应抽取不少于</w:t>
      </w:r>
      <w:r w:rsidR="007D5A67" w:rsidRPr="004E22E5">
        <w:rPr>
          <w:rFonts w:ascii="仿宋_GB2312" w:eastAsia="仿宋_GB2312"/>
          <w:sz w:val="32"/>
          <w:szCs w:val="32"/>
        </w:rPr>
        <w:t>3</w:t>
      </w:r>
      <w:r w:rsidR="00420B87" w:rsidRPr="004E22E5">
        <w:rPr>
          <w:rFonts w:ascii="仿宋_GB2312" w:eastAsia="仿宋_GB2312" w:hint="eastAsia"/>
          <w:sz w:val="32"/>
          <w:szCs w:val="32"/>
        </w:rPr>
        <w:t>批</w:t>
      </w:r>
      <w:r w:rsidRPr="004E22E5">
        <w:rPr>
          <w:rFonts w:ascii="仿宋_GB2312" w:eastAsia="仿宋_GB2312" w:hint="eastAsia"/>
          <w:sz w:val="32"/>
          <w:szCs w:val="32"/>
        </w:rPr>
        <w:t>次的土壤普查检测数据，通过随机调取检验记录报告等资料进行核查验证，不得由被检查实验室自主选取抽查报告资料；随机抽取授权签字人、检测人员、质量管理人员或者档案管理人员，了解实验室运行管理情况；</w:t>
      </w:r>
      <w:r w:rsidR="00420B87" w:rsidRPr="004E22E5">
        <w:rPr>
          <w:rFonts w:ascii="仿宋_GB2312" w:eastAsia="仿宋_GB2312" w:hint="eastAsia"/>
          <w:sz w:val="32"/>
          <w:szCs w:val="32"/>
        </w:rPr>
        <w:t>市质量控制实验室</w:t>
      </w:r>
      <w:r w:rsidRPr="004E22E5">
        <w:rPr>
          <w:rFonts w:ascii="仿宋_GB2312" w:eastAsia="仿宋_GB2312" w:hint="eastAsia"/>
          <w:sz w:val="32"/>
          <w:szCs w:val="32"/>
        </w:rPr>
        <w:t>汇总并确定主要发现的问题，填写《质控项目清单》（见附表</w:t>
      </w:r>
      <w:r w:rsidR="008E54C3" w:rsidRPr="004E22E5">
        <w:rPr>
          <w:rFonts w:ascii="仿宋_GB2312" w:eastAsia="仿宋_GB2312" w:hint="eastAsia"/>
          <w:sz w:val="32"/>
          <w:szCs w:val="32"/>
        </w:rPr>
        <w:t>5</w:t>
      </w:r>
      <w:r w:rsidRPr="004E22E5">
        <w:rPr>
          <w:rFonts w:ascii="仿宋_GB2312" w:eastAsia="仿宋_GB2312" w:hint="eastAsia"/>
          <w:sz w:val="32"/>
          <w:szCs w:val="32"/>
        </w:rPr>
        <w:t>）；召集被检查实验室进行检查结果通报，被检查实验室对检查结果无异议的，在《质控项目清单》上签字盖章确认。</w:t>
      </w:r>
    </w:p>
    <w:p w:rsidR="008E33ED" w:rsidRPr="004E22E5" w:rsidRDefault="00420B87"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3、留样抽检</w:t>
      </w:r>
    </w:p>
    <w:p w:rsidR="00420B87" w:rsidRPr="004E22E5" w:rsidRDefault="00420B87"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（1）工作内容</w:t>
      </w:r>
    </w:p>
    <w:p w:rsidR="00420B87" w:rsidRPr="004E22E5" w:rsidRDefault="00420B87"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按照留样检测样布设原则，国家层面留样检测比例不低于3‰，本市层面留样检测比例不低于10‰，开展耕地园地、林地草地等检测样品的留样检测工作。</w:t>
      </w:r>
    </w:p>
    <w:p w:rsidR="00420B87" w:rsidRPr="004E22E5" w:rsidRDefault="00DB2D7A"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（2）工作要求</w:t>
      </w:r>
    </w:p>
    <w:p w:rsidR="00DB2D7A" w:rsidRPr="004E22E5" w:rsidRDefault="00DB2D7A"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lastRenderedPageBreak/>
        <w:t>国家质控实验室抽检：全国土壤普查办内业工作组按照留样检测布设原则和抽样比例不低于3‰的要求，以县域为单元抽取样品，并将留样检测信息发至北京市土壤普查办。市土壤普查办从制备实验室预留样品中抽取留样检测样品（每份样品重量不少于240g），并按照要求及时将留样检测样品及有关信息报送到有关国家级质量控制实验室。市质量控制实验室负责跟踪检查检测实验室将样品寄送至相应的国家级质量控制实验室。留样检测不合格的，</w:t>
      </w:r>
      <w:r w:rsidR="00405720" w:rsidRPr="004E22E5">
        <w:rPr>
          <w:rFonts w:ascii="仿宋_GB2312" w:eastAsia="仿宋_GB2312" w:hint="eastAsia"/>
          <w:sz w:val="32"/>
          <w:szCs w:val="32"/>
        </w:rPr>
        <w:t>根据国家土壤普查办要求做好整改工作。</w:t>
      </w:r>
    </w:p>
    <w:p w:rsidR="00DB2D7A" w:rsidRPr="004E22E5" w:rsidRDefault="00DB2D7A"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本市质控实验室抽检：市土壤普查办内业工作组按照留样检测布设原则和抽样比例不低于10‰的要求，以</w:t>
      </w:r>
      <w:r w:rsidR="00E342C7" w:rsidRPr="004E22E5">
        <w:rPr>
          <w:rFonts w:ascii="仿宋_GB2312" w:eastAsia="仿宋_GB2312" w:hint="eastAsia"/>
          <w:sz w:val="32"/>
          <w:szCs w:val="32"/>
        </w:rPr>
        <w:t>区</w:t>
      </w:r>
      <w:r w:rsidRPr="004E22E5">
        <w:rPr>
          <w:rFonts w:ascii="仿宋_GB2312" w:eastAsia="仿宋_GB2312" w:hint="eastAsia"/>
          <w:sz w:val="32"/>
          <w:szCs w:val="32"/>
        </w:rPr>
        <w:t>域为单元抽取样品，并将留样检测信息发至</w:t>
      </w:r>
      <w:r w:rsidR="00E342C7" w:rsidRPr="004E22E5">
        <w:rPr>
          <w:rFonts w:ascii="仿宋_GB2312" w:eastAsia="仿宋_GB2312" w:hint="eastAsia"/>
          <w:sz w:val="32"/>
          <w:szCs w:val="32"/>
        </w:rPr>
        <w:t>市质量控制实验室</w:t>
      </w:r>
      <w:r w:rsidRPr="004E22E5">
        <w:rPr>
          <w:rFonts w:ascii="仿宋_GB2312" w:eastAsia="仿宋_GB2312" w:hint="eastAsia"/>
          <w:sz w:val="32"/>
          <w:szCs w:val="32"/>
        </w:rPr>
        <w:t>。市土壤普查办从制备实验室预留样品中抽取留样检测样品（每份样品重量不少于240g），并按照要求及时将留样检测样品及有关信息报送到</w:t>
      </w:r>
      <w:r w:rsidR="00E342C7" w:rsidRPr="004E22E5">
        <w:rPr>
          <w:rFonts w:ascii="仿宋_GB2312" w:eastAsia="仿宋_GB2312" w:hint="eastAsia"/>
          <w:sz w:val="32"/>
          <w:szCs w:val="32"/>
        </w:rPr>
        <w:t>市</w:t>
      </w:r>
      <w:r w:rsidRPr="004E22E5">
        <w:rPr>
          <w:rFonts w:ascii="仿宋_GB2312" w:eastAsia="仿宋_GB2312" w:hint="eastAsia"/>
          <w:sz w:val="32"/>
          <w:szCs w:val="32"/>
        </w:rPr>
        <w:t>质量控制实验室。市质量控制实验室负责跟踪检查检测实验室将样品寄送至</w:t>
      </w:r>
      <w:r w:rsidR="00E342C7" w:rsidRPr="004E22E5">
        <w:rPr>
          <w:rFonts w:ascii="仿宋_GB2312" w:eastAsia="仿宋_GB2312" w:hint="eastAsia"/>
          <w:sz w:val="32"/>
          <w:szCs w:val="32"/>
        </w:rPr>
        <w:t>本</w:t>
      </w:r>
      <w:r w:rsidRPr="004E22E5">
        <w:rPr>
          <w:rFonts w:ascii="仿宋_GB2312" w:eastAsia="仿宋_GB2312" w:hint="eastAsia"/>
          <w:sz w:val="32"/>
          <w:szCs w:val="32"/>
        </w:rPr>
        <w:t>实验室。</w:t>
      </w:r>
      <w:r w:rsidR="00E342C7" w:rsidRPr="004E22E5">
        <w:rPr>
          <w:rFonts w:ascii="仿宋_GB2312" w:eastAsia="仿宋_GB2312" w:hint="eastAsia"/>
          <w:sz w:val="32"/>
          <w:szCs w:val="32"/>
        </w:rPr>
        <w:t>市</w:t>
      </w:r>
      <w:r w:rsidRPr="004E22E5">
        <w:rPr>
          <w:rFonts w:ascii="仿宋_GB2312" w:eastAsia="仿宋_GB2312" w:hint="eastAsia"/>
          <w:sz w:val="32"/>
          <w:szCs w:val="32"/>
        </w:rPr>
        <w:t>土壤普查办确定不同区域留样检测指标，</w:t>
      </w:r>
      <w:r w:rsidR="00E342C7" w:rsidRPr="004E22E5">
        <w:rPr>
          <w:rFonts w:ascii="仿宋_GB2312" w:eastAsia="仿宋_GB2312" w:hint="eastAsia"/>
          <w:sz w:val="32"/>
          <w:szCs w:val="32"/>
        </w:rPr>
        <w:t>市</w:t>
      </w:r>
      <w:r w:rsidRPr="004E22E5">
        <w:rPr>
          <w:rFonts w:ascii="仿宋_GB2312" w:eastAsia="仿宋_GB2312" w:hint="eastAsia"/>
          <w:sz w:val="32"/>
          <w:szCs w:val="32"/>
        </w:rPr>
        <w:t>质量控制实验室严格按照各项指标规定的检测方法开展检测工作。结果判定：按照《</w:t>
      </w:r>
      <w:r w:rsidR="00E342C7" w:rsidRPr="004E22E5">
        <w:rPr>
          <w:rFonts w:ascii="仿宋_GB2312" w:eastAsia="仿宋_GB2312" w:hint="eastAsia"/>
          <w:sz w:val="32"/>
          <w:szCs w:val="32"/>
        </w:rPr>
        <w:t>北京市</w:t>
      </w:r>
      <w:r w:rsidRPr="004E22E5">
        <w:rPr>
          <w:rFonts w:ascii="仿宋_GB2312" w:eastAsia="仿宋_GB2312" w:hint="eastAsia"/>
          <w:sz w:val="32"/>
          <w:szCs w:val="32"/>
        </w:rPr>
        <w:t>第三次全国土壤普查</w:t>
      </w:r>
      <w:r w:rsidR="00E342C7" w:rsidRPr="004E22E5">
        <w:rPr>
          <w:rFonts w:ascii="仿宋_GB2312" w:eastAsia="仿宋_GB2312" w:hint="eastAsia"/>
          <w:sz w:val="32"/>
          <w:szCs w:val="32"/>
        </w:rPr>
        <w:t>内业测试化验</w:t>
      </w:r>
      <w:r w:rsidRPr="004E22E5">
        <w:rPr>
          <w:rFonts w:ascii="仿宋_GB2312" w:eastAsia="仿宋_GB2312" w:hint="eastAsia"/>
          <w:sz w:val="32"/>
          <w:szCs w:val="32"/>
        </w:rPr>
        <w:t>质量控制技术规范》中“相对偏差”的定义，计算留样检测结果与检测实验室检测结果的相对偏差，并根据实验室间相对偏差允许范围判定检测实验室检测结果合格情况。结果应用：留样检测不合格的，</w:t>
      </w:r>
      <w:r w:rsidR="00405720" w:rsidRPr="004E22E5">
        <w:rPr>
          <w:rFonts w:ascii="仿宋_GB2312" w:eastAsia="仿宋_GB2312" w:hint="eastAsia"/>
          <w:sz w:val="32"/>
          <w:szCs w:val="32"/>
        </w:rPr>
        <w:t>市</w:t>
      </w:r>
      <w:r w:rsidRPr="004E22E5">
        <w:rPr>
          <w:rFonts w:ascii="仿宋_GB2312" w:eastAsia="仿宋_GB2312" w:hint="eastAsia"/>
          <w:sz w:val="32"/>
          <w:szCs w:val="32"/>
        </w:rPr>
        <w:t>质量控制实验室提出后续处理建议报</w:t>
      </w:r>
      <w:r w:rsidR="00405720" w:rsidRPr="004E22E5">
        <w:rPr>
          <w:rFonts w:ascii="仿宋_GB2312" w:eastAsia="仿宋_GB2312" w:hint="eastAsia"/>
          <w:sz w:val="32"/>
          <w:szCs w:val="32"/>
        </w:rPr>
        <w:t>市</w:t>
      </w:r>
      <w:r w:rsidRPr="004E22E5">
        <w:rPr>
          <w:rFonts w:ascii="仿宋_GB2312" w:eastAsia="仿宋_GB2312" w:hint="eastAsia"/>
          <w:sz w:val="32"/>
          <w:szCs w:val="32"/>
        </w:rPr>
        <w:t>土壤普查办内业工作组，经审核后发至</w:t>
      </w:r>
      <w:r w:rsidR="00405720" w:rsidRPr="004E22E5">
        <w:rPr>
          <w:rFonts w:ascii="仿宋_GB2312" w:eastAsia="仿宋_GB2312" w:hint="eastAsia"/>
          <w:sz w:val="32"/>
          <w:szCs w:val="32"/>
        </w:rPr>
        <w:t>检测实验室</w:t>
      </w:r>
      <w:r w:rsidRPr="004E22E5">
        <w:rPr>
          <w:rFonts w:ascii="仿宋_GB2312" w:eastAsia="仿宋_GB2312" w:hint="eastAsia"/>
          <w:sz w:val="32"/>
          <w:szCs w:val="32"/>
        </w:rPr>
        <w:t>，由</w:t>
      </w:r>
      <w:r w:rsidR="00405720" w:rsidRPr="004E22E5">
        <w:rPr>
          <w:rFonts w:ascii="仿宋_GB2312" w:eastAsia="仿宋_GB2312" w:hint="eastAsia"/>
          <w:sz w:val="32"/>
          <w:szCs w:val="32"/>
        </w:rPr>
        <w:t>市</w:t>
      </w:r>
      <w:r w:rsidRPr="004E22E5">
        <w:rPr>
          <w:rFonts w:ascii="仿宋_GB2312" w:eastAsia="仿宋_GB2312" w:hint="eastAsia"/>
          <w:sz w:val="32"/>
          <w:szCs w:val="32"/>
        </w:rPr>
        <w:t>土壤普查办督促</w:t>
      </w:r>
      <w:r w:rsidRPr="004E22E5">
        <w:rPr>
          <w:rFonts w:ascii="仿宋_GB2312" w:eastAsia="仿宋_GB2312" w:hint="eastAsia"/>
          <w:sz w:val="32"/>
          <w:szCs w:val="32"/>
        </w:rPr>
        <w:lastRenderedPageBreak/>
        <w:t>检测实验室做好发现问题批次样品不合格指标的复检工作。</w:t>
      </w:r>
    </w:p>
    <w:p w:rsidR="00405720" w:rsidRPr="00B24503" w:rsidRDefault="00795BF3" w:rsidP="00FC27B6">
      <w:pPr>
        <w:snapToGrid w:val="0"/>
        <w:spacing w:line="560" w:lineRule="exact"/>
        <w:ind w:firstLineChars="200" w:firstLine="640"/>
        <w:rPr>
          <w:rFonts w:ascii="楷体_GB2312" w:eastAsia="楷体_GB2312"/>
          <w:sz w:val="32"/>
          <w:szCs w:val="32"/>
        </w:rPr>
      </w:pPr>
      <w:r w:rsidRPr="00B24503">
        <w:rPr>
          <w:rFonts w:ascii="楷体_GB2312" w:eastAsia="楷体_GB2312" w:hint="eastAsia"/>
          <w:sz w:val="32"/>
          <w:szCs w:val="32"/>
        </w:rPr>
        <w:t>（四）</w:t>
      </w:r>
      <w:r w:rsidR="00405720" w:rsidRPr="00B24503">
        <w:rPr>
          <w:rFonts w:ascii="楷体_GB2312" w:eastAsia="楷体_GB2312" w:hint="eastAsia"/>
          <w:sz w:val="32"/>
          <w:szCs w:val="32"/>
        </w:rPr>
        <w:t>时间安排</w:t>
      </w:r>
    </w:p>
    <w:p w:rsidR="00405720" w:rsidRPr="004E22E5" w:rsidRDefault="00405720"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7—11月，市质量控制实验室开展样品制备流转保存与检测各个环节质量控制工作，在样品检测工作开展的同时，同步组织开展本市留样检测工作并及时反馈，督促检测实验室做好不合格样品的复检工作；9-11月，市土壤普查办组织专家联合质量控制实验室开展现场监督检查；11月底前，市质量控制实验室提交相关记录和质控工作总结报告以及留样检测工作总结报告；12月中旬前，市土壤普查办内业组汇总全市质量控制总结报告并上报全国土壤普查办。</w:t>
      </w:r>
    </w:p>
    <w:p w:rsidR="00FC27B6" w:rsidRPr="004E22E5" w:rsidRDefault="00FC27B6" w:rsidP="00FC27B6">
      <w:pPr>
        <w:snapToGrid w:val="0"/>
        <w:spacing w:line="560" w:lineRule="exact"/>
        <w:ind w:firstLineChars="200" w:firstLine="640"/>
        <w:rPr>
          <w:rFonts w:ascii="仿宋_GB2312" w:eastAsia="仿宋_GB2312"/>
          <w:sz w:val="32"/>
          <w:szCs w:val="32"/>
        </w:rPr>
      </w:pPr>
    </w:p>
    <w:p w:rsidR="007D5CED" w:rsidRPr="004E22E5" w:rsidRDefault="00405720" w:rsidP="00FC27B6">
      <w:pPr>
        <w:snapToGrid w:val="0"/>
        <w:spacing w:line="560" w:lineRule="exact"/>
        <w:ind w:firstLineChars="200" w:firstLine="640"/>
        <w:rPr>
          <w:rFonts w:ascii="仿宋_GB2312" w:eastAsia="仿宋_GB2312"/>
          <w:sz w:val="32"/>
          <w:szCs w:val="32"/>
        </w:rPr>
      </w:pPr>
      <w:r w:rsidRPr="004E22E5">
        <w:rPr>
          <w:rFonts w:ascii="仿宋_GB2312" w:eastAsia="仿宋_GB2312" w:hint="eastAsia"/>
          <w:sz w:val="32"/>
          <w:szCs w:val="32"/>
        </w:rPr>
        <w:t>附件：</w:t>
      </w:r>
      <w:r w:rsidR="008E54C3" w:rsidRPr="004E22E5">
        <w:rPr>
          <w:rFonts w:ascii="仿宋_GB2312" w:eastAsia="仿宋_GB2312" w:hint="eastAsia"/>
          <w:sz w:val="32"/>
          <w:szCs w:val="32"/>
        </w:rPr>
        <w:t>1</w:t>
      </w:r>
      <w:r w:rsidRPr="004E22E5">
        <w:rPr>
          <w:rFonts w:ascii="仿宋_GB2312" w:eastAsia="仿宋_GB2312" w:hint="eastAsia"/>
          <w:sz w:val="32"/>
          <w:szCs w:val="32"/>
        </w:rPr>
        <w:t>.</w:t>
      </w:r>
      <w:r w:rsidR="00352CFA" w:rsidRPr="004E22E5">
        <w:rPr>
          <w:rFonts w:ascii="仿宋_GB2312" w:eastAsia="仿宋_GB2312" w:hint="eastAsia"/>
          <w:sz w:val="32"/>
          <w:szCs w:val="32"/>
        </w:rPr>
        <w:t>表1样品制备流转保存质量控制材料清单</w:t>
      </w:r>
    </w:p>
    <w:p w:rsidR="00352CFA" w:rsidRPr="004E22E5" w:rsidRDefault="008E54C3" w:rsidP="001557ED">
      <w:pPr>
        <w:snapToGrid w:val="0"/>
        <w:spacing w:line="560" w:lineRule="exact"/>
        <w:ind w:firstLineChars="500" w:firstLine="1600"/>
        <w:rPr>
          <w:rFonts w:ascii="仿宋_GB2312" w:eastAsia="仿宋_GB2312"/>
          <w:sz w:val="32"/>
          <w:szCs w:val="32"/>
        </w:rPr>
      </w:pPr>
      <w:r w:rsidRPr="004E22E5">
        <w:rPr>
          <w:rFonts w:ascii="仿宋_GB2312" w:eastAsia="仿宋_GB2312" w:hint="eastAsia"/>
          <w:sz w:val="32"/>
          <w:szCs w:val="32"/>
        </w:rPr>
        <w:t>2</w:t>
      </w:r>
      <w:r w:rsidR="00405720" w:rsidRPr="004E22E5">
        <w:rPr>
          <w:rFonts w:ascii="仿宋_GB2312" w:eastAsia="仿宋_GB2312" w:hint="eastAsia"/>
          <w:sz w:val="32"/>
          <w:szCs w:val="32"/>
        </w:rPr>
        <w:t>.</w:t>
      </w:r>
      <w:r w:rsidR="00352CFA" w:rsidRPr="004E22E5">
        <w:rPr>
          <w:rFonts w:ascii="仿宋_GB2312" w:eastAsia="仿宋_GB2312" w:hint="eastAsia"/>
          <w:sz w:val="32"/>
          <w:szCs w:val="32"/>
        </w:rPr>
        <w:t>表2样品制备流转保存项目检查清单</w:t>
      </w:r>
    </w:p>
    <w:p w:rsidR="000A0E52" w:rsidRPr="004E22E5" w:rsidRDefault="000A0E52" w:rsidP="001557ED">
      <w:pPr>
        <w:snapToGrid w:val="0"/>
        <w:spacing w:line="560" w:lineRule="exact"/>
        <w:ind w:firstLineChars="500" w:firstLine="1600"/>
        <w:rPr>
          <w:rFonts w:ascii="仿宋_GB2312" w:eastAsia="仿宋_GB2312"/>
          <w:sz w:val="32"/>
          <w:szCs w:val="32"/>
        </w:rPr>
      </w:pPr>
      <w:r w:rsidRPr="004E22E5">
        <w:rPr>
          <w:rFonts w:ascii="仿宋_GB2312" w:eastAsia="仿宋_GB2312" w:hint="eastAsia"/>
          <w:sz w:val="32"/>
          <w:szCs w:val="32"/>
        </w:rPr>
        <w:t>3.</w:t>
      </w:r>
      <w:r w:rsidR="00352CFA" w:rsidRPr="004E22E5">
        <w:rPr>
          <w:rFonts w:ascii="仿宋_GB2312" w:eastAsia="仿宋_GB2312" w:hint="eastAsia"/>
          <w:sz w:val="32"/>
          <w:szCs w:val="32"/>
        </w:rPr>
        <w:t>表3内业</w:t>
      </w:r>
      <w:r w:rsidR="00352CFA" w:rsidRPr="004E22E5">
        <w:rPr>
          <w:rFonts w:ascii="仿宋_GB2312" w:eastAsia="仿宋_GB2312"/>
          <w:sz w:val="32"/>
          <w:szCs w:val="32"/>
        </w:rPr>
        <w:t>测试化验质量控制现场</w:t>
      </w:r>
      <w:r w:rsidR="00352CFA" w:rsidRPr="004E22E5">
        <w:rPr>
          <w:rFonts w:ascii="仿宋_GB2312" w:eastAsia="仿宋_GB2312" w:hint="eastAsia"/>
          <w:sz w:val="32"/>
          <w:szCs w:val="32"/>
        </w:rPr>
        <w:t>检查工作</w:t>
      </w:r>
      <w:r w:rsidR="00352CFA" w:rsidRPr="004E22E5">
        <w:rPr>
          <w:rFonts w:ascii="仿宋_GB2312" w:eastAsia="仿宋_GB2312"/>
          <w:sz w:val="32"/>
          <w:szCs w:val="32"/>
        </w:rPr>
        <w:t>记录表</w:t>
      </w:r>
    </w:p>
    <w:p w:rsidR="00352CFA" w:rsidRPr="004E22E5" w:rsidRDefault="000A0E52" w:rsidP="001557ED">
      <w:pPr>
        <w:snapToGrid w:val="0"/>
        <w:spacing w:line="560" w:lineRule="exact"/>
        <w:ind w:firstLineChars="500" w:firstLine="1600"/>
        <w:rPr>
          <w:rFonts w:ascii="仿宋_GB2312" w:eastAsia="仿宋_GB2312"/>
          <w:sz w:val="32"/>
          <w:szCs w:val="32"/>
        </w:rPr>
      </w:pPr>
      <w:r w:rsidRPr="004E22E5">
        <w:rPr>
          <w:rFonts w:ascii="仿宋_GB2312" w:eastAsia="仿宋_GB2312"/>
          <w:sz w:val="32"/>
          <w:szCs w:val="32"/>
        </w:rPr>
        <w:t>4</w:t>
      </w:r>
      <w:r w:rsidR="00405720" w:rsidRPr="004E22E5">
        <w:rPr>
          <w:rFonts w:ascii="仿宋_GB2312" w:eastAsia="仿宋_GB2312" w:hint="eastAsia"/>
          <w:sz w:val="32"/>
          <w:szCs w:val="32"/>
        </w:rPr>
        <w:t>.</w:t>
      </w:r>
      <w:r w:rsidR="00352CFA" w:rsidRPr="004E22E5">
        <w:rPr>
          <w:rFonts w:ascii="仿宋_GB2312" w:eastAsia="仿宋_GB2312" w:hint="eastAsia"/>
          <w:sz w:val="32"/>
          <w:szCs w:val="32"/>
        </w:rPr>
        <w:t>表4样品检测质量</w:t>
      </w:r>
      <w:r w:rsidR="00352CFA" w:rsidRPr="004E22E5">
        <w:rPr>
          <w:rFonts w:ascii="仿宋_GB2312" w:eastAsia="仿宋_GB2312"/>
          <w:sz w:val="32"/>
          <w:szCs w:val="32"/>
        </w:rPr>
        <w:t>控制</w:t>
      </w:r>
      <w:r w:rsidR="00352CFA" w:rsidRPr="004E22E5">
        <w:rPr>
          <w:rFonts w:ascii="仿宋_GB2312" w:eastAsia="仿宋_GB2312" w:hint="eastAsia"/>
          <w:sz w:val="32"/>
          <w:szCs w:val="32"/>
        </w:rPr>
        <w:t>材料清单</w:t>
      </w:r>
    </w:p>
    <w:p w:rsidR="002C2727" w:rsidRPr="004E22E5" w:rsidRDefault="000A0E52" w:rsidP="001557ED">
      <w:pPr>
        <w:snapToGrid w:val="0"/>
        <w:spacing w:line="560" w:lineRule="exact"/>
        <w:ind w:firstLineChars="500" w:firstLine="1600"/>
        <w:rPr>
          <w:rFonts w:ascii="仿宋_GB2312" w:eastAsia="仿宋_GB2312"/>
          <w:sz w:val="32"/>
          <w:szCs w:val="32"/>
        </w:rPr>
      </w:pPr>
      <w:r w:rsidRPr="004E22E5">
        <w:rPr>
          <w:rFonts w:ascii="仿宋_GB2312" w:eastAsia="仿宋_GB2312" w:hint="eastAsia"/>
          <w:sz w:val="32"/>
          <w:szCs w:val="32"/>
        </w:rPr>
        <w:t>5</w:t>
      </w:r>
      <w:r w:rsidR="00405720" w:rsidRPr="004E22E5">
        <w:rPr>
          <w:rFonts w:ascii="仿宋_GB2312" w:eastAsia="仿宋_GB2312" w:hint="eastAsia"/>
          <w:sz w:val="32"/>
          <w:szCs w:val="32"/>
        </w:rPr>
        <w:t>.</w:t>
      </w:r>
      <w:r w:rsidR="00352CFA" w:rsidRPr="004E22E5">
        <w:rPr>
          <w:rFonts w:ascii="仿宋_GB2312" w:eastAsia="仿宋_GB2312" w:hint="eastAsia"/>
          <w:sz w:val="32"/>
          <w:szCs w:val="32"/>
        </w:rPr>
        <w:t>表5样品检测质量</w:t>
      </w:r>
      <w:r w:rsidR="00352CFA" w:rsidRPr="004E22E5">
        <w:rPr>
          <w:rFonts w:ascii="仿宋_GB2312" w:eastAsia="仿宋_GB2312"/>
          <w:sz w:val="32"/>
          <w:szCs w:val="32"/>
        </w:rPr>
        <w:t>控制</w:t>
      </w:r>
      <w:r w:rsidR="00352CFA" w:rsidRPr="004E22E5">
        <w:rPr>
          <w:rFonts w:ascii="仿宋_GB2312" w:eastAsia="仿宋_GB2312" w:hint="eastAsia"/>
          <w:sz w:val="32"/>
          <w:szCs w:val="32"/>
        </w:rPr>
        <w:t>项目清单</w:t>
      </w:r>
    </w:p>
    <w:p w:rsidR="00AF107E" w:rsidRPr="004E22E5" w:rsidRDefault="00AF107E" w:rsidP="00AF107E">
      <w:pPr>
        <w:rPr>
          <w:rFonts w:ascii="宋体" w:hAnsi="宋体"/>
          <w:sz w:val="32"/>
          <w:szCs w:val="32"/>
        </w:rPr>
      </w:pPr>
    </w:p>
    <w:p w:rsidR="00AF107E" w:rsidRPr="004E22E5" w:rsidRDefault="00AF107E" w:rsidP="00AF107E">
      <w:pPr>
        <w:rPr>
          <w:rFonts w:ascii="宋体" w:hAnsi="宋体"/>
          <w:sz w:val="32"/>
          <w:szCs w:val="32"/>
        </w:rPr>
      </w:pPr>
    </w:p>
    <w:p w:rsidR="00AF107E" w:rsidRPr="004E22E5" w:rsidRDefault="00AF107E" w:rsidP="00AF107E">
      <w:pPr>
        <w:rPr>
          <w:rFonts w:ascii="宋体" w:hAnsi="宋体"/>
          <w:sz w:val="32"/>
          <w:szCs w:val="32"/>
        </w:rPr>
      </w:pPr>
    </w:p>
    <w:p w:rsidR="00AF107E" w:rsidRPr="004E22E5" w:rsidRDefault="00AF107E" w:rsidP="00AF107E">
      <w:pPr>
        <w:rPr>
          <w:rFonts w:ascii="宋体" w:hAnsi="宋体"/>
          <w:sz w:val="32"/>
          <w:szCs w:val="32"/>
        </w:rPr>
      </w:pPr>
    </w:p>
    <w:p w:rsidR="00AF107E" w:rsidRPr="004E22E5" w:rsidRDefault="00AF107E" w:rsidP="00AF107E">
      <w:pPr>
        <w:rPr>
          <w:rFonts w:ascii="宋体" w:hAnsi="宋体"/>
          <w:sz w:val="32"/>
          <w:szCs w:val="32"/>
        </w:rPr>
      </w:pPr>
    </w:p>
    <w:p w:rsidR="00AF107E" w:rsidRPr="004E22E5" w:rsidRDefault="00AF107E" w:rsidP="00AF107E">
      <w:pPr>
        <w:rPr>
          <w:rFonts w:ascii="宋体" w:hAnsi="宋体"/>
          <w:sz w:val="32"/>
          <w:szCs w:val="32"/>
        </w:rPr>
      </w:pPr>
    </w:p>
    <w:p w:rsidR="007D5CED" w:rsidRPr="004E22E5" w:rsidRDefault="007D5CED" w:rsidP="007D5CED">
      <w:pPr>
        <w:jc w:val="left"/>
        <w:rPr>
          <w:rFonts w:ascii="黑体" w:eastAsia="黑体" w:hAnsi="黑体"/>
          <w:sz w:val="32"/>
          <w:szCs w:val="32"/>
        </w:rPr>
      </w:pPr>
      <w:r w:rsidRPr="004E22E5">
        <w:rPr>
          <w:rFonts w:ascii="黑体" w:eastAsia="黑体" w:hAnsi="黑体" w:hint="eastAsia"/>
          <w:sz w:val="32"/>
          <w:szCs w:val="32"/>
        </w:rPr>
        <w:lastRenderedPageBreak/>
        <w:t>附件1</w:t>
      </w:r>
    </w:p>
    <w:p w:rsidR="00AF107E" w:rsidRPr="00026676" w:rsidRDefault="00AF107E" w:rsidP="00AF107E">
      <w:pPr>
        <w:jc w:val="center"/>
        <w:rPr>
          <w:rFonts w:ascii="宋体" w:hAnsi="宋体"/>
          <w:b/>
          <w:sz w:val="32"/>
          <w:szCs w:val="32"/>
        </w:rPr>
      </w:pPr>
      <w:r w:rsidRPr="00026676">
        <w:rPr>
          <w:rFonts w:ascii="宋体" w:hAnsi="宋体" w:hint="eastAsia"/>
          <w:b/>
          <w:sz w:val="32"/>
          <w:szCs w:val="32"/>
        </w:rPr>
        <w:t>表1 样品制备流转保存质量控制材料清单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728"/>
      </w:tblGrid>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序号</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内容</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1</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样品制备实验室经手的所有样品的编号清单概览</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2</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土壤样品交接记录表</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3</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样品制备记录表，要求：是受监督检查实验室经手的所有第三次全国土壤普查土样</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4</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土壤样品批次记录表</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5</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土壤样品装运记录表</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6</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土壤普查样品入库记录和出库记录，样品保存室视频监控记录（近1年）</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7</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已制备土壤普查样品照片（包含样品标签、重量、粒径、包装等信息），要求：是受检实验室经手的所有第三次全国土壤普查土样，照片或者字迹清晰或者有详细说明</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8</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样品制备实验室实际使用的样品制备、流转、保存工作程序文档及示意图（word格式）</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9</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制样小组人员一览表（excel格式），要求：包括姓名、单位、身份证号码、手机号、岗位职责、工作时间和经手样品编号段和制备操作</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10</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制样人员、制样检查员及样品管理员参加培训、考核的记录和相关盖章证明（pdf格式或者图片格式）</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11</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制样场地照片或视频，要求：按照时间、地点、样品号段、工作人员名字命名文件夹</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12</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制样工具照片，要求：实验室名称、工具名称、工具编号</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13</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体现制样流程工作视频（近1年），要求：按照时间、地点、样品号段、工作人员名字命名文件夹</w:t>
            </w:r>
          </w:p>
        </w:tc>
      </w:tr>
      <w:tr w:rsidR="00AF107E"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center"/>
              <w:rPr>
                <w:rFonts w:ascii="宋体" w:hAnsi="宋体"/>
                <w:szCs w:val="21"/>
              </w:rPr>
            </w:pPr>
            <w:r w:rsidRPr="004E22E5">
              <w:rPr>
                <w:rFonts w:ascii="宋体" w:hAnsi="宋体" w:hint="eastAsia"/>
                <w:szCs w:val="21"/>
              </w:rPr>
              <w:t>14</w:t>
            </w:r>
          </w:p>
        </w:tc>
        <w:tc>
          <w:tcPr>
            <w:tcW w:w="7728" w:type="dxa"/>
            <w:tcBorders>
              <w:top w:val="single" w:sz="4" w:space="0" w:color="auto"/>
              <w:left w:val="single" w:sz="4" w:space="0" w:color="auto"/>
              <w:bottom w:val="single" w:sz="4" w:space="0" w:color="auto"/>
              <w:right w:val="single" w:sz="4" w:space="0" w:color="auto"/>
            </w:tcBorders>
            <w:vAlign w:val="center"/>
            <w:hideMark/>
          </w:tcPr>
          <w:p w:rsidR="00AF107E" w:rsidRPr="004E22E5" w:rsidRDefault="00AF107E">
            <w:pPr>
              <w:jc w:val="left"/>
              <w:rPr>
                <w:rFonts w:ascii="宋体" w:hAnsi="宋体"/>
                <w:szCs w:val="21"/>
              </w:rPr>
            </w:pPr>
            <w:r w:rsidRPr="004E22E5">
              <w:rPr>
                <w:rFonts w:ascii="宋体" w:hAnsi="宋体" w:hint="eastAsia"/>
                <w:szCs w:val="21"/>
              </w:rPr>
              <w:t>样品保存室照片及实时视频、环境条件控制记录</w:t>
            </w:r>
          </w:p>
        </w:tc>
      </w:tr>
      <w:tr w:rsidR="000D380B" w:rsidRPr="004E22E5" w:rsidTr="00997099">
        <w:tc>
          <w:tcPr>
            <w:tcW w:w="794" w:type="dxa"/>
            <w:tcBorders>
              <w:top w:val="single" w:sz="4" w:space="0" w:color="auto"/>
              <w:left w:val="single" w:sz="4" w:space="0" w:color="auto"/>
              <w:bottom w:val="single" w:sz="4" w:space="0" w:color="auto"/>
              <w:right w:val="single" w:sz="4" w:space="0" w:color="auto"/>
            </w:tcBorders>
            <w:vAlign w:val="center"/>
            <w:hideMark/>
          </w:tcPr>
          <w:p w:rsidR="000D380B" w:rsidRPr="004E22E5" w:rsidRDefault="000D380B" w:rsidP="000D380B">
            <w:pPr>
              <w:jc w:val="center"/>
              <w:rPr>
                <w:rFonts w:ascii="宋体" w:hAnsi="宋体"/>
                <w:szCs w:val="21"/>
              </w:rPr>
            </w:pPr>
            <w:r w:rsidRPr="004E22E5">
              <w:rPr>
                <w:rFonts w:ascii="宋体" w:hAnsi="宋体" w:hint="eastAsia"/>
                <w:szCs w:val="21"/>
              </w:rPr>
              <w:t>15</w:t>
            </w:r>
          </w:p>
        </w:tc>
        <w:tc>
          <w:tcPr>
            <w:tcW w:w="7728" w:type="dxa"/>
            <w:tcBorders>
              <w:top w:val="single" w:sz="4" w:space="0" w:color="auto"/>
              <w:left w:val="single" w:sz="4" w:space="0" w:color="auto"/>
              <w:bottom w:val="single" w:sz="4" w:space="0" w:color="auto"/>
              <w:right w:val="single" w:sz="4" w:space="0" w:color="auto"/>
            </w:tcBorders>
            <w:vAlign w:val="center"/>
            <w:hideMark/>
          </w:tcPr>
          <w:p w:rsidR="000D380B" w:rsidRPr="004E22E5" w:rsidRDefault="000D380B" w:rsidP="000D380B">
            <w:pPr>
              <w:spacing w:line="400" w:lineRule="exact"/>
              <w:jc w:val="left"/>
              <w:rPr>
                <w:rFonts w:ascii="宋体" w:hAnsi="宋体"/>
                <w:sz w:val="24"/>
                <w:szCs w:val="24"/>
              </w:rPr>
            </w:pPr>
            <w:r w:rsidRPr="004E22E5">
              <w:rPr>
                <w:rFonts w:ascii="宋体" w:hAnsi="宋体" w:hint="eastAsia"/>
                <w:sz w:val="24"/>
                <w:szCs w:val="24"/>
              </w:rPr>
              <w:t>市质量监督检查整改报告</w:t>
            </w:r>
          </w:p>
        </w:tc>
      </w:tr>
    </w:tbl>
    <w:p w:rsidR="00AF107E" w:rsidRPr="004E22E5" w:rsidRDefault="00AF107E" w:rsidP="00AF107E"/>
    <w:p w:rsidR="00997099" w:rsidRPr="004E22E5" w:rsidRDefault="00997099">
      <w:pPr>
        <w:widowControl/>
        <w:jc w:val="left"/>
        <w:rPr>
          <w:rFonts w:ascii="黑体" w:eastAsia="黑体" w:hAnsi="黑体"/>
          <w:sz w:val="32"/>
          <w:szCs w:val="32"/>
        </w:rPr>
      </w:pPr>
      <w:r w:rsidRPr="004E22E5">
        <w:rPr>
          <w:rFonts w:ascii="黑体" w:eastAsia="黑体" w:hAnsi="黑体"/>
          <w:sz w:val="32"/>
          <w:szCs w:val="32"/>
        </w:rPr>
        <w:br w:type="page"/>
      </w:r>
    </w:p>
    <w:p w:rsidR="007D5CED" w:rsidRPr="004E22E5" w:rsidRDefault="007D5CED" w:rsidP="007D5CED">
      <w:pPr>
        <w:jc w:val="left"/>
        <w:rPr>
          <w:rFonts w:ascii="黑体" w:eastAsia="黑体" w:hAnsi="黑体"/>
          <w:sz w:val="32"/>
          <w:szCs w:val="32"/>
        </w:rPr>
      </w:pPr>
      <w:r w:rsidRPr="004E22E5">
        <w:rPr>
          <w:rFonts w:ascii="黑体" w:eastAsia="黑体" w:hAnsi="黑体" w:hint="eastAsia"/>
          <w:sz w:val="32"/>
          <w:szCs w:val="32"/>
        </w:rPr>
        <w:lastRenderedPageBreak/>
        <w:t>附件2</w:t>
      </w:r>
    </w:p>
    <w:p w:rsidR="005E0310" w:rsidRPr="00026676" w:rsidRDefault="005E0310" w:rsidP="005E0310">
      <w:pPr>
        <w:jc w:val="center"/>
        <w:rPr>
          <w:rFonts w:ascii="宋体" w:hAnsi="宋体"/>
          <w:b/>
          <w:sz w:val="32"/>
          <w:szCs w:val="32"/>
        </w:rPr>
      </w:pPr>
      <w:r w:rsidRPr="00026676">
        <w:rPr>
          <w:rFonts w:ascii="宋体" w:hAnsi="宋体" w:hint="eastAsia"/>
          <w:b/>
          <w:sz w:val="32"/>
          <w:szCs w:val="32"/>
        </w:rPr>
        <w:t>表2 样品制备流转保存项目检查清单</w:t>
      </w:r>
    </w:p>
    <w:p w:rsidR="005E0310" w:rsidRPr="004E22E5" w:rsidRDefault="005E0310" w:rsidP="005E0310">
      <w:pPr>
        <w:spacing w:beforeLines="50" w:before="156"/>
        <w:ind w:firstLineChars="50" w:firstLine="120"/>
        <w:rPr>
          <w:rFonts w:ascii="宋体" w:hAnsi="宋体"/>
          <w:sz w:val="24"/>
          <w:szCs w:val="24"/>
        </w:rPr>
      </w:pPr>
      <w:r w:rsidRPr="004E22E5">
        <w:rPr>
          <w:rFonts w:ascii="宋体" w:hAnsi="宋体" w:hint="eastAsia"/>
          <w:sz w:val="24"/>
          <w:szCs w:val="24"/>
        </w:rPr>
        <w:t>实验室名称：                                 检查日期：</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70"/>
        <w:gridCol w:w="4111"/>
        <w:gridCol w:w="1417"/>
        <w:gridCol w:w="1559"/>
      </w:tblGrid>
      <w:tr w:rsidR="005E0310" w:rsidRPr="004E22E5" w:rsidTr="005E0310">
        <w:trPr>
          <w:trHeight w:val="714"/>
        </w:trPr>
        <w:tc>
          <w:tcPr>
            <w:tcW w:w="456"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黑体" w:eastAsia="黑体" w:hAnsi="黑体"/>
                <w:szCs w:val="21"/>
              </w:rPr>
            </w:pPr>
            <w:r w:rsidRPr="004E22E5">
              <w:rPr>
                <w:rFonts w:ascii="黑体" w:eastAsia="黑体" w:hAnsi="黑体" w:hint="eastAsia"/>
                <w:szCs w:val="21"/>
              </w:rPr>
              <w:t>环节</w:t>
            </w: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黑体" w:eastAsia="黑体" w:hAnsi="黑体"/>
                <w:szCs w:val="21"/>
              </w:rPr>
            </w:pPr>
            <w:r w:rsidRPr="004E22E5">
              <w:rPr>
                <w:rFonts w:ascii="黑体" w:eastAsia="黑体" w:hAnsi="黑体" w:hint="eastAsia"/>
                <w:szCs w:val="21"/>
              </w:rPr>
              <w:t>检查项目</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黑体" w:eastAsia="黑体" w:hAnsi="黑体"/>
                <w:szCs w:val="21"/>
              </w:rPr>
            </w:pPr>
            <w:r w:rsidRPr="004E22E5">
              <w:rPr>
                <w:rFonts w:ascii="黑体" w:eastAsia="黑体" w:hAnsi="黑体" w:hint="eastAsia"/>
                <w:szCs w:val="21"/>
              </w:rPr>
              <w:t>规范要求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pPr>
              <w:spacing w:line="340" w:lineRule="exact"/>
              <w:jc w:val="center"/>
              <w:rPr>
                <w:rFonts w:ascii="黑体" w:eastAsia="黑体" w:hAnsi="黑体"/>
                <w:szCs w:val="21"/>
              </w:rPr>
            </w:pPr>
            <w:r w:rsidRPr="004E22E5">
              <w:rPr>
                <w:rFonts w:ascii="黑体" w:eastAsia="黑体" w:hAnsi="黑体" w:hint="eastAsia"/>
                <w:szCs w:val="21"/>
              </w:rPr>
              <w:t>检查结果（符合、基本符合、不符合）</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pPr>
              <w:spacing w:line="340" w:lineRule="exact"/>
              <w:jc w:val="center"/>
              <w:rPr>
                <w:rFonts w:ascii="黑体" w:eastAsia="黑体" w:hAnsi="黑体"/>
                <w:szCs w:val="21"/>
              </w:rPr>
            </w:pPr>
            <w:r w:rsidRPr="004E22E5">
              <w:rPr>
                <w:rFonts w:ascii="黑体" w:eastAsia="黑体" w:hAnsi="黑体" w:hint="eastAsia"/>
                <w:szCs w:val="21"/>
              </w:rPr>
              <w:t>发现问题（包括作为证据的材料名称、清单、文件号等）</w:t>
            </w:r>
          </w:p>
        </w:tc>
      </w:tr>
      <w:tr w:rsidR="005E0310" w:rsidRPr="004E22E5" w:rsidTr="005E0310">
        <w:trPr>
          <w:trHeight w:val="732"/>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宋体" w:hAnsi="宋体"/>
                <w:szCs w:val="21"/>
              </w:rPr>
            </w:pPr>
            <w:r w:rsidRPr="004E22E5">
              <w:rPr>
                <w:rFonts w:ascii="宋体" w:hAnsi="宋体" w:hint="eastAsia"/>
                <w:szCs w:val="21"/>
              </w:rPr>
              <w:t>质量管理</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ind w:left="210" w:hangingChars="100" w:hanging="210"/>
              <w:jc w:val="left"/>
              <w:rPr>
                <w:rFonts w:ascii="宋体" w:hAnsi="宋体"/>
                <w:szCs w:val="21"/>
              </w:rPr>
            </w:pPr>
            <w:r w:rsidRPr="004E22E5">
              <w:rPr>
                <w:rFonts w:ascii="宋体" w:hAnsi="宋体" w:hint="eastAsia"/>
                <w:szCs w:val="21"/>
              </w:rPr>
              <w:t>检查单位内部质量保证与质量控制方案及相关质量管理制度是否满足规范要求，是否结合本单位实际具有可操作性；</w:t>
            </w:r>
          </w:p>
          <w:p w:rsidR="005E0310" w:rsidRPr="004E22E5" w:rsidRDefault="005E0310" w:rsidP="005E0310">
            <w:pPr>
              <w:spacing w:line="320" w:lineRule="exact"/>
              <w:ind w:left="210" w:hangingChars="100" w:hanging="210"/>
              <w:jc w:val="left"/>
              <w:rPr>
                <w:rFonts w:ascii="宋体" w:hAnsi="宋体"/>
                <w:szCs w:val="21"/>
              </w:rPr>
            </w:pPr>
            <w:r w:rsidRPr="004E22E5">
              <w:rPr>
                <w:rFonts w:ascii="宋体" w:hAnsi="宋体" w:hint="eastAsia"/>
                <w:szCs w:val="21"/>
              </w:rPr>
              <w:t>人员配备及培训、监督等与所承担任务量相符，并满足相关要求</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r>
      <w:tr w:rsidR="005E0310" w:rsidRPr="004E22E5" w:rsidTr="005E0310">
        <w:trPr>
          <w:trHeight w:val="714"/>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宋体" w:hAnsi="宋体"/>
                <w:szCs w:val="21"/>
              </w:rPr>
            </w:pPr>
            <w:r w:rsidRPr="004E22E5">
              <w:rPr>
                <w:rFonts w:ascii="宋体" w:hAnsi="宋体" w:hint="eastAsia"/>
                <w:szCs w:val="21"/>
              </w:rPr>
              <w:t>样品制备</w:t>
            </w: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宋体" w:hAnsi="宋体"/>
                <w:szCs w:val="21"/>
              </w:rPr>
            </w:pPr>
            <w:r w:rsidRPr="004E22E5">
              <w:rPr>
                <w:rFonts w:ascii="宋体" w:hAnsi="宋体" w:hint="eastAsia"/>
                <w:szCs w:val="21"/>
              </w:rPr>
              <w:t>制样单位及人员资质要求</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ind w:left="210" w:hangingChars="100" w:hanging="210"/>
              <w:jc w:val="left"/>
              <w:rPr>
                <w:rFonts w:ascii="宋体" w:hAnsi="宋体"/>
                <w:szCs w:val="21"/>
              </w:rPr>
            </w:pPr>
            <w:r w:rsidRPr="004E22E5">
              <w:rPr>
                <w:rFonts w:ascii="宋体" w:hAnsi="宋体" w:hint="eastAsia"/>
                <w:szCs w:val="21"/>
              </w:rPr>
              <w:t>根据样品制备人员清单，检查是否均有全国土壤普查办或省级土壤普查办统一组织的内业测试化验和全程质量控制技术培训合格证书和上岗授权记录；</w:t>
            </w:r>
          </w:p>
          <w:p w:rsidR="005E0310" w:rsidRPr="004E22E5" w:rsidRDefault="005E0310" w:rsidP="005E0310">
            <w:pPr>
              <w:spacing w:line="320" w:lineRule="exact"/>
              <w:ind w:left="210" w:hangingChars="100" w:hanging="210"/>
              <w:jc w:val="left"/>
              <w:rPr>
                <w:rFonts w:ascii="宋体" w:hAnsi="宋体"/>
                <w:szCs w:val="21"/>
              </w:rPr>
            </w:pPr>
            <w:r w:rsidRPr="004E22E5">
              <w:rPr>
                <w:rFonts w:ascii="宋体" w:hAnsi="宋体" w:hint="eastAsia"/>
                <w:szCs w:val="21"/>
              </w:rPr>
              <w:t>制样小组设置是否合理，每个小组是否均有样品制备质量检查员</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r>
      <w:tr w:rsidR="005E0310" w:rsidRPr="004E22E5" w:rsidTr="005E0310">
        <w:trPr>
          <w:trHeight w:val="7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宋体" w:hAnsi="宋体"/>
                <w:szCs w:val="21"/>
              </w:rPr>
            </w:pPr>
            <w:r w:rsidRPr="004E22E5">
              <w:rPr>
                <w:rFonts w:ascii="宋体" w:hAnsi="宋体" w:hint="eastAsia"/>
                <w:szCs w:val="21"/>
              </w:rPr>
              <w:t>制样方案</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ind w:left="210" w:hangingChars="100" w:hanging="210"/>
              <w:jc w:val="left"/>
              <w:rPr>
                <w:rFonts w:ascii="宋体" w:hAnsi="宋体"/>
                <w:szCs w:val="21"/>
              </w:rPr>
            </w:pPr>
            <w:r w:rsidRPr="004E22E5">
              <w:rPr>
                <w:rFonts w:ascii="宋体" w:hAnsi="宋体" w:hint="eastAsia"/>
                <w:szCs w:val="21"/>
              </w:rPr>
              <w:t>是否按照北京市土壤普查办制定的样品制备计划及时制定本单位年度样品制备实施方案</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r>
      <w:tr w:rsidR="005E0310" w:rsidRPr="004E22E5" w:rsidTr="005E0310">
        <w:trPr>
          <w:trHeight w:val="7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宋体" w:hAnsi="宋体"/>
                <w:szCs w:val="21"/>
              </w:rPr>
            </w:pPr>
            <w:r w:rsidRPr="004E22E5">
              <w:rPr>
                <w:rFonts w:ascii="宋体" w:hAnsi="宋体" w:hint="eastAsia"/>
                <w:szCs w:val="21"/>
              </w:rPr>
              <w:t>制样场地</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left"/>
              <w:rPr>
                <w:rFonts w:ascii="宋体" w:hAnsi="宋体"/>
                <w:szCs w:val="21"/>
              </w:rPr>
            </w:pPr>
            <w:r w:rsidRPr="004E22E5">
              <w:rPr>
                <w:rFonts w:ascii="宋体" w:hAnsi="宋体" w:hint="eastAsia"/>
                <w:szCs w:val="21"/>
              </w:rPr>
              <w:t>风干、制备场所环境条件、防污染措施</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是否符合要求；</w:t>
            </w:r>
          </w:p>
          <w:p w:rsidR="005E0310" w:rsidRPr="004E22E5" w:rsidRDefault="005E0310" w:rsidP="005E0310">
            <w:pPr>
              <w:spacing w:line="320" w:lineRule="exact"/>
              <w:jc w:val="left"/>
              <w:rPr>
                <w:rFonts w:ascii="宋体" w:hAnsi="宋体"/>
                <w:szCs w:val="21"/>
              </w:rPr>
            </w:pPr>
            <w:r w:rsidRPr="004E22E5">
              <w:rPr>
                <w:rFonts w:ascii="宋体" w:hAnsi="宋体" w:hint="eastAsia"/>
                <w:szCs w:val="21"/>
              </w:rPr>
              <w:t>样品制备室面积满足要求，制样工位数</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量是否与所承担任务相匹配，是否适当</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隔离；</w:t>
            </w:r>
          </w:p>
          <w:p w:rsidR="005E0310" w:rsidRPr="004E22E5" w:rsidRDefault="005E0310" w:rsidP="005E0310">
            <w:pPr>
              <w:spacing w:line="320" w:lineRule="exact"/>
              <w:jc w:val="left"/>
              <w:rPr>
                <w:rFonts w:ascii="宋体" w:hAnsi="宋体"/>
                <w:szCs w:val="21"/>
              </w:rPr>
            </w:pPr>
            <w:r w:rsidRPr="004E22E5">
              <w:rPr>
                <w:rFonts w:ascii="宋体" w:hAnsi="宋体" w:hint="eastAsia"/>
                <w:szCs w:val="21"/>
              </w:rPr>
              <w:t>在线全方位监控摄像头是否覆盖每个工</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位的制样环节，存储制样监控视频应满</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足要求，监控设备运行良好</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r>
      <w:tr w:rsidR="005E0310" w:rsidRPr="004E22E5" w:rsidTr="005E0310">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宋体" w:hAnsi="宋体"/>
                <w:szCs w:val="21"/>
              </w:rPr>
            </w:pPr>
            <w:r w:rsidRPr="004E22E5">
              <w:rPr>
                <w:rFonts w:ascii="宋体" w:hAnsi="宋体" w:hint="eastAsia"/>
                <w:szCs w:val="21"/>
              </w:rPr>
              <w:t>制样工具</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rPr>
                <w:rFonts w:ascii="宋体" w:hAnsi="宋体"/>
                <w:szCs w:val="21"/>
              </w:rPr>
            </w:pPr>
            <w:r w:rsidRPr="004E22E5">
              <w:rPr>
                <w:rFonts w:ascii="宋体" w:hAnsi="宋体" w:hint="eastAsia"/>
                <w:szCs w:val="21"/>
              </w:rPr>
              <w:t>磨样设备、样品筛、辅助制样工具等是</w:t>
            </w:r>
          </w:p>
          <w:p w:rsidR="005E0310" w:rsidRPr="004E22E5" w:rsidRDefault="005E0310" w:rsidP="005E0310">
            <w:pPr>
              <w:spacing w:line="320" w:lineRule="exact"/>
              <w:ind w:firstLineChars="100" w:firstLine="210"/>
              <w:rPr>
                <w:rFonts w:ascii="宋体" w:hAnsi="宋体"/>
                <w:szCs w:val="21"/>
              </w:rPr>
            </w:pPr>
            <w:r w:rsidRPr="004E22E5">
              <w:rPr>
                <w:rFonts w:ascii="宋体" w:hAnsi="宋体" w:hint="eastAsia"/>
                <w:szCs w:val="21"/>
              </w:rPr>
              <w:t xml:space="preserve">否齐全、完好、符合要求； </w:t>
            </w:r>
          </w:p>
          <w:p w:rsidR="005E0310" w:rsidRPr="004E22E5" w:rsidRDefault="005E0310" w:rsidP="005E0310">
            <w:pPr>
              <w:spacing w:line="320" w:lineRule="exact"/>
              <w:rPr>
                <w:rFonts w:ascii="宋体" w:hAnsi="宋体"/>
                <w:szCs w:val="21"/>
              </w:rPr>
            </w:pPr>
            <w:r w:rsidRPr="004E22E5">
              <w:rPr>
                <w:rFonts w:ascii="宋体" w:hAnsi="宋体" w:hint="eastAsia"/>
                <w:szCs w:val="21"/>
              </w:rPr>
              <w:t>样品制备工具和包装容器是否含有待测</w:t>
            </w:r>
          </w:p>
          <w:p w:rsidR="005E0310" w:rsidRPr="004E22E5" w:rsidRDefault="005E0310" w:rsidP="005E0310">
            <w:pPr>
              <w:spacing w:line="320" w:lineRule="exact"/>
              <w:ind w:firstLineChars="100" w:firstLine="210"/>
              <w:rPr>
                <w:rFonts w:ascii="宋体" w:hAnsi="宋体"/>
                <w:szCs w:val="21"/>
              </w:rPr>
            </w:pPr>
            <w:r w:rsidRPr="004E22E5">
              <w:rPr>
                <w:rFonts w:ascii="宋体" w:hAnsi="宋体" w:hint="eastAsia"/>
                <w:szCs w:val="21"/>
              </w:rPr>
              <w:t xml:space="preserve">组分或对测试有干扰的材料制成； </w:t>
            </w:r>
          </w:p>
          <w:p w:rsidR="005E0310" w:rsidRPr="004E22E5" w:rsidRDefault="005E0310" w:rsidP="005E0310">
            <w:pPr>
              <w:spacing w:line="320" w:lineRule="exact"/>
              <w:rPr>
                <w:rFonts w:ascii="宋体" w:hAnsi="宋体"/>
                <w:szCs w:val="21"/>
              </w:rPr>
            </w:pPr>
            <w:r w:rsidRPr="004E22E5">
              <w:rPr>
                <w:rFonts w:ascii="宋体" w:hAnsi="宋体" w:hint="eastAsia"/>
                <w:szCs w:val="21"/>
              </w:rPr>
              <w:t>制样工具在每个样品制备完成后是否及</w:t>
            </w:r>
          </w:p>
          <w:p w:rsidR="005E0310" w:rsidRPr="004E22E5" w:rsidRDefault="005E0310" w:rsidP="005E0310">
            <w:pPr>
              <w:spacing w:line="320" w:lineRule="exact"/>
              <w:ind w:firstLineChars="100" w:firstLine="210"/>
              <w:rPr>
                <w:rFonts w:ascii="宋体" w:hAnsi="宋体"/>
                <w:szCs w:val="21"/>
              </w:rPr>
            </w:pPr>
            <w:r w:rsidRPr="004E22E5">
              <w:rPr>
                <w:rFonts w:ascii="宋体" w:hAnsi="宋体" w:hint="eastAsia"/>
                <w:szCs w:val="21"/>
              </w:rPr>
              <w:t>时清洁</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r>
      <w:tr w:rsidR="005E0310" w:rsidRPr="004E22E5" w:rsidTr="005E0310">
        <w:trPr>
          <w:trHeight w:val="7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center"/>
              <w:rPr>
                <w:rFonts w:ascii="宋体" w:hAnsi="宋体"/>
                <w:szCs w:val="21"/>
              </w:rPr>
            </w:pPr>
            <w:r w:rsidRPr="004E22E5">
              <w:rPr>
                <w:rFonts w:ascii="宋体" w:hAnsi="宋体" w:hint="eastAsia"/>
                <w:szCs w:val="21"/>
              </w:rPr>
              <w:t>样品接收</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5E0310">
            <w:pPr>
              <w:spacing w:line="320" w:lineRule="exact"/>
              <w:jc w:val="left"/>
              <w:rPr>
                <w:rFonts w:ascii="宋体" w:hAnsi="宋体"/>
                <w:szCs w:val="21"/>
              </w:rPr>
            </w:pPr>
            <w:r w:rsidRPr="004E22E5">
              <w:rPr>
                <w:rFonts w:ascii="宋体" w:hAnsi="宋体" w:hint="eastAsia"/>
                <w:szCs w:val="21"/>
              </w:rPr>
              <w:t>是否指定专人负责样品接收确认，重点</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检查样品标签、样品状况、样品重量、</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 xml:space="preserve">样品数量、样品包装情况等； </w:t>
            </w:r>
          </w:p>
          <w:p w:rsidR="005E0310" w:rsidRPr="004E22E5" w:rsidRDefault="005E0310" w:rsidP="005E0310">
            <w:pPr>
              <w:spacing w:line="320" w:lineRule="exact"/>
              <w:jc w:val="left"/>
              <w:rPr>
                <w:rFonts w:ascii="宋体" w:hAnsi="宋体"/>
                <w:szCs w:val="21"/>
              </w:rPr>
            </w:pPr>
            <w:r w:rsidRPr="004E22E5">
              <w:rPr>
                <w:rFonts w:ascii="宋体" w:hAnsi="宋体" w:hint="eastAsia"/>
                <w:szCs w:val="21"/>
              </w:rPr>
              <w:t>接收样品重量是否满足风干后土壤样品</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库样品和粗磨后留存样品、送检样品等</w:t>
            </w:r>
          </w:p>
          <w:p w:rsidR="005E0310" w:rsidRPr="004E22E5" w:rsidRDefault="005E0310" w:rsidP="005E0310">
            <w:pPr>
              <w:spacing w:line="320" w:lineRule="exact"/>
              <w:ind w:firstLineChars="100" w:firstLine="210"/>
              <w:jc w:val="left"/>
              <w:rPr>
                <w:rFonts w:ascii="宋体" w:hAnsi="宋体"/>
                <w:szCs w:val="21"/>
              </w:rPr>
            </w:pPr>
            <w:r w:rsidRPr="004E22E5">
              <w:rPr>
                <w:rFonts w:ascii="宋体" w:hAnsi="宋体" w:hint="eastAsia"/>
                <w:szCs w:val="21"/>
              </w:rPr>
              <w:t>样品重量要求</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pPr>
              <w:spacing w:line="340" w:lineRule="exact"/>
              <w:jc w:val="center"/>
              <w:rPr>
                <w:rFonts w:ascii="宋体" w:hAnsi="宋体"/>
                <w:szCs w:val="21"/>
              </w:rPr>
            </w:pPr>
          </w:p>
        </w:tc>
      </w:tr>
      <w:tr w:rsidR="005E0310" w:rsidRPr="004E22E5" w:rsidTr="005E0310">
        <w:trPr>
          <w:trHeight w:val="1124"/>
        </w:trPr>
        <w:tc>
          <w:tcPr>
            <w:tcW w:w="456"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黑体" w:eastAsia="黑体" w:hAnsi="黑体"/>
                <w:szCs w:val="21"/>
              </w:rPr>
            </w:pPr>
            <w:r w:rsidRPr="004E22E5">
              <w:rPr>
                <w:rFonts w:ascii="黑体" w:eastAsia="黑体" w:hAnsi="黑体" w:hint="eastAsia"/>
                <w:szCs w:val="21"/>
              </w:rPr>
              <w:t>环节</w:t>
            </w: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黑体" w:eastAsia="黑体" w:hAnsi="黑体"/>
                <w:szCs w:val="21"/>
              </w:rPr>
            </w:pPr>
            <w:r w:rsidRPr="004E22E5">
              <w:rPr>
                <w:rFonts w:ascii="黑体" w:eastAsia="黑体" w:hAnsi="黑体" w:hint="eastAsia"/>
                <w:szCs w:val="21"/>
              </w:rPr>
              <w:t>检查项目</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left"/>
              <w:rPr>
                <w:rFonts w:ascii="黑体" w:eastAsia="黑体" w:hAnsi="黑体"/>
                <w:szCs w:val="21"/>
              </w:rPr>
            </w:pPr>
            <w:r w:rsidRPr="004E22E5">
              <w:rPr>
                <w:rFonts w:ascii="黑体" w:eastAsia="黑体" w:hAnsi="黑体" w:hint="eastAsia"/>
                <w:szCs w:val="21"/>
              </w:rPr>
              <w:t>规范要求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黑体" w:eastAsia="黑体" w:hAnsi="黑体"/>
                <w:szCs w:val="21"/>
              </w:rPr>
            </w:pPr>
            <w:r w:rsidRPr="004E22E5">
              <w:rPr>
                <w:rFonts w:ascii="黑体" w:eastAsia="黑体" w:hAnsi="黑体" w:hint="eastAsia"/>
                <w:szCs w:val="21"/>
              </w:rPr>
              <w:t>检查结果（符合、基本符合、不符合）</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黑体" w:eastAsia="黑体" w:hAnsi="黑体"/>
                <w:szCs w:val="21"/>
              </w:rPr>
            </w:pPr>
            <w:r w:rsidRPr="004E22E5">
              <w:rPr>
                <w:rFonts w:ascii="黑体" w:eastAsia="黑体" w:hAnsi="黑体" w:hint="eastAsia"/>
                <w:szCs w:val="21"/>
              </w:rPr>
              <w:t>发现问题（包括作为证据的材料名称、清单、文件号等）</w:t>
            </w:r>
          </w:p>
        </w:tc>
      </w:tr>
      <w:tr w:rsidR="005E0310" w:rsidRPr="004E22E5" w:rsidTr="00F26D10">
        <w:trPr>
          <w:trHeight w:val="2390"/>
        </w:trPr>
        <w:tc>
          <w:tcPr>
            <w:tcW w:w="456"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黑体" w:eastAsia="黑体" w:hAnsi="黑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ind w:left="210" w:hangingChars="100" w:hanging="210"/>
              <w:jc w:val="left"/>
              <w:rPr>
                <w:rFonts w:ascii="宋体" w:hAnsi="宋体"/>
                <w:szCs w:val="21"/>
              </w:rPr>
            </w:pPr>
            <w:r w:rsidRPr="004E22E5">
              <w:rPr>
                <w:rFonts w:ascii="宋体" w:hAnsi="宋体" w:hint="eastAsia"/>
                <w:szCs w:val="21"/>
              </w:rPr>
              <w:t>制备流程</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ind w:left="210" w:hangingChars="100" w:hanging="210"/>
              <w:jc w:val="left"/>
              <w:rPr>
                <w:rFonts w:ascii="宋体" w:hAnsi="宋体"/>
                <w:szCs w:val="21"/>
              </w:rPr>
            </w:pPr>
            <w:r w:rsidRPr="004E22E5">
              <w:rPr>
                <w:rFonts w:ascii="宋体" w:hAnsi="宋体" w:hint="eastAsia"/>
                <w:szCs w:val="21"/>
              </w:rPr>
              <w:t>样品风干、研磨、筛分、混匀、缩分、</w:t>
            </w:r>
          </w:p>
          <w:p w:rsidR="005E0310" w:rsidRPr="004E22E5" w:rsidRDefault="005E0310" w:rsidP="00F26D10">
            <w:pPr>
              <w:spacing w:line="320" w:lineRule="exact"/>
              <w:ind w:leftChars="100" w:left="210"/>
              <w:jc w:val="left"/>
              <w:rPr>
                <w:rFonts w:ascii="宋体" w:hAnsi="宋体"/>
                <w:szCs w:val="21"/>
              </w:rPr>
            </w:pPr>
            <w:r w:rsidRPr="004E22E5">
              <w:rPr>
                <w:rFonts w:ascii="宋体" w:hAnsi="宋体" w:hint="eastAsia"/>
                <w:szCs w:val="21"/>
              </w:rPr>
              <w:t>分装等过程是否符合《第三次全国土壤</w:t>
            </w:r>
          </w:p>
          <w:p w:rsidR="005E0310" w:rsidRPr="004E22E5" w:rsidRDefault="005E0310" w:rsidP="00F26D10">
            <w:pPr>
              <w:spacing w:line="320" w:lineRule="exact"/>
              <w:ind w:leftChars="100" w:left="210"/>
              <w:jc w:val="left"/>
              <w:rPr>
                <w:rFonts w:ascii="宋体" w:hAnsi="宋体"/>
                <w:szCs w:val="21"/>
              </w:rPr>
            </w:pPr>
            <w:r w:rsidRPr="004E22E5">
              <w:rPr>
                <w:rFonts w:ascii="宋体" w:hAnsi="宋体" w:hint="eastAsia"/>
                <w:szCs w:val="21"/>
              </w:rPr>
              <w:t>普查土壤样品制备与检测技术规范》制</w:t>
            </w:r>
          </w:p>
          <w:p w:rsidR="005E0310" w:rsidRPr="004E22E5" w:rsidRDefault="005E0310" w:rsidP="00F26D10">
            <w:pPr>
              <w:spacing w:line="320" w:lineRule="exact"/>
              <w:ind w:leftChars="100" w:left="210"/>
              <w:jc w:val="left"/>
              <w:rPr>
                <w:rFonts w:ascii="宋体" w:hAnsi="宋体"/>
                <w:szCs w:val="21"/>
              </w:rPr>
            </w:pPr>
            <w:r w:rsidRPr="004E22E5">
              <w:rPr>
                <w:rFonts w:ascii="宋体" w:hAnsi="宋体" w:hint="eastAsia"/>
                <w:szCs w:val="21"/>
              </w:rPr>
              <w:t>备流程规定，样品编码是否始终保持一</w:t>
            </w:r>
          </w:p>
          <w:p w:rsidR="005E0310" w:rsidRPr="004E22E5" w:rsidRDefault="005E0310" w:rsidP="00F26D10">
            <w:pPr>
              <w:spacing w:line="320" w:lineRule="exact"/>
              <w:ind w:leftChars="100" w:left="210"/>
              <w:jc w:val="left"/>
              <w:rPr>
                <w:rFonts w:ascii="宋体" w:hAnsi="宋体"/>
                <w:szCs w:val="21"/>
              </w:rPr>
            </w:pPr>
            <w:r w:rsidRPr="004E22E5">
              <w:rPr>
                <w:rFonts w:ascii="宋体" w:hAnsi="宋体" w:hint="eastAsia"/>
                <w:szCs w:val="21"/>
              </w:rPr>
              <w:t xml:space="preserve">致； </w:t>
            </w:r>
          </w:p>
          <w:p w:rsidR="005E0310" w:rsidRPr="004E22E5" w:rsidRDefault="005E0310" w:rsidP="00F26D10">
            <w:pPr>
              <w:spacing w:line="320" w:lineRule="exact"/>
              <w:ind w:left="210" w:hangingChars="100" w:hanging="210"/>
              <w:jc w:val="left"/>
              <w:rPr>
                <w:rFonts w:ascii="宋体" w:hAnsi="宋体"/>
                <w:szCs w:val="21"/>
              </w:rPr>
            </w:pPr>
            <w:r w:rsidRPr="004E22E5">
              <w:rPr>
                <w:rFonts w:ascii="宋体" w:hAnsi="宋体" w:hint="eastAsia"/>
                <w:szCs w:val="21"/>
              </w:rPr>
              <w:t xml:space="preserve">样品损失率是否满足要求； </w:t>
            </w:r>
          </w:p>
          <w:p w:rsidR="005E0310" w:rsidRPr="004E22E5" w:rsidRDefault="005E0310" w:rsidP="00F26D10">
            <w:pPr>
              <w:spacing w:line="320" w:lineRule="exact"/>
              <w:ind w:left="210" w:hangingChars="100" w:hanging="210"/>
              <w:jc w:val="left"/>
              <w:rPr>
                <w:rFonts w:ascii="宋体" w:hAnsi="宋体"/>
                <w:szCs w:val="21"/>
              </w:rPr>
            </w:pPr>
            <w:r w:rsidRPr="004E22E5">
              <w:rPr>
                <w:rFonts w:ascii="宋体" w:hAnsi="宋体" w:hint="eastAsia"/>
                <w:szCs w:val="21"/>
              </w:rPr>
              <w:t>留存样品、送检样品重量是否满足样品</w:t>
            </w:r>
          </w:p>
          <w:p w:rsidR="005E0310" w:rsidRPr="004E22E5" w:rsidRDefault="005E0310" w:rsidP="00F26D10">
            <w:pPr>
              <w:spacing w:line="320" w:lineRule="exact"/>
              <w:ind w:leftChars="100" w:left="210"/>
              <w:jc w:val="left"/>
              <w:rPr>
                <w:rFonts w:ascii="黑体" w:eastAsia="黑体" w:hAnsi="黑体"/>
                <w:szCs w:val="21"/>
              </w:rPr>
            </w:pPr>
            <w:r w:rsidRPr="004E22E5">
              <w:rPr>
                <w:rFonts w:ascii="宋体" w:hAnsi="宋体" w:hint="eastAsia"/>
                <w:szCs w:val="21"/>
              </w:rPr>
              <w:t>复检需要</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黑体" w:eastAsia="黑体" w:hAnsi="黑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黑体" w:eastAsia="黑体" w:hAnsi="黑体"/>
                <w:szCs w:val="21"/>
              </w:rPr>
            </w:pPr>
          </w:p>
        </w:tc>
      </w:tr>
      <w:tr w:rsidR="005E0310" w:rsidRPr="004E22E5" w:rsidTr="00F26D10">
        <w:trPr>
          <w:trHeight w:val="680"/>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样品保存</w:t>
            </w: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人员资质</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ind w:left="210" w:hangingChars="100" w:hanging="210"/>
              <w:jc w:val="left"/>
              <w:rPr>
                <w:rFonts w:ascii="宋体" w:hAnsi="宋体"/>
                <w:szCs w:val="21"/>
              </w:rPr>
            </w:pPr>
            <w:r w:rsidRPr="004E22E5">
              <w:rPr>
                <w:rFonts w:ascii="宋体" w:hAnsi="宋体" w:hint="eastAsia"/>
                <w:szCs w:val="21"/>
              </w:rPr>
              <w:t>样品管理员是否经过培训或能力确认，</w:t>
            </w:r>
          </w:p>
          <w:p w:rsidR="005E0310" w:rsidRPr="004E22E5" w:rsidRDefault="005E0310" w:rsidP="00F26D10">
            <w:pPr>
              <w:spacing w:line="320" w:lineRule="exact"/>
              <w:ind w:leftChars="100" w:left="210"/>
              <w:jc w:val="left"/>
              <w:rPr>
                <w:rFonts w:ascii="宋体" w:hAnsi="宋体"/>
                <w:szCs w:val="21"/>
              </w:rPr>
            </w:pPr>
            <w:r w:rsidRPr="004E22E5">
              <w:rPr>
                <w:rFonts w:ascii="宋体" w:hAnsi="宋体" w:hint="eastAsia"/>
                <w:szCs w:val="21"/>
              </w:rPr>
              <w:t>并保留相应的培训和能力确认记录</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r>
      <w:tr w:rsidR="005E0310" w:rsidRPr="004E22E5" w:rsidTr="00F26D10">
        <w:trPr>
          <w:trHeight w:val="12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样品保存状态和时间</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ind w:left="210" w:hangingChars="100" w:hanging="210"/>
              <w:jc w:val="left"/>
              <w:rPr>
                <w:rFonts w:ascii="宋体" w:hAnsi="宋体"/>
                <w:szCs w:val="21"/>
              </w:rPr>
            </w:pPr>
            <w:r w:rsidRPr="004E22E5">
              <w:rPr>
                <w:rFonts w:ascii="宋体" w:hAnsi="宋体" w:hint="eastAsia"/>
                <w:szCs w:val="21"/>
              </w:rPr>
              <w:t>样品保存是否按照《第三次全国土壤普</w:t>
            </w:r>
          </w:p>
          <w:p w:rsidR="005E0310" w:rsidRPr="004E22E5" w:rsidRDefault="005E0310" w:rsidP="00F26D10">
            <w:pPr>
              <w:spacing w:line="320" w:lineRule="exact"/>
              <w:ind w:leftChars="100" w:left="210"/>
              <w:jc w:val="left"/>
              <w:rPr>
                <w:rFonts w:ascii="宋体" w:hAnsi="宋体"/>
                <w:szCs w:val="21"/>
              </w:rPr>
            </w:pPr>
            <w:r w:rsidRPr="004E22E5">
              <w:rPr>
                <w:rFonts w:ascii="宋体" w:hAnsi="宋体" w:hint="eastAsia"/>
                <w:szCs w:val="21"/>
              </w:rPr>
              <w:t>查土壤样品制备与检测技术规范》有关</w:t>
            </w:r>
          </w:p>
          <w:p w:rsidR="005E0310" w:rsidRPr="004E22E5" w:rsidRDefault="005E0310" w:rsidP="00F26D10">
            <w:pPr>
              <w:spacing w:line="320" w:lineRule="exact"/>
              <w:ind w:leftChars="100" w:left="210"/>
              <w:jc w:val="left"/>
              <w:rPr>
                <w:rFonts w:ascii="宋体" w:hAnsi="宋体"/>
                <w:szCs w:val="21"/>
              </w:rPr>
            </w:pPr>
            <w:r w:rsidRPr="004E22E5">
              <w:rPr>
                <w:rFonts w:ascii="宋体" w:hAnsi="宋体" w:hint="eastAsia"/>
                <w:szCs w:val="21"/>
              </w:rPr>
              <w:t xml:space="preserve">要求； </w:t>
            </w:r>
          </w:p>
          <w:p w:rsidR="005E0310" w:rsidRPr="004E22E5" w:rsidRDefault="005E0310" w:rsidP="00F26D10">
            <w:pPr>
              <w:spacing w:line="320" w:lineRule="exact"/>
              <w:ind w:left="210" w:hangingChars="100" w:hanging="210"/>
              <w:jc w:val="left"/>
              <w:rPr>
                <w:rFonts w:ascii="宋体" w:hAnsi="宋体"/>
                <w:szCs w:val="21"/>
              </w:rPr>
            </w:pPr>
            <w:r w:rsidRPr="004E22E5">
              <w:rPr>
                <w:rFonts w:ascii="宋体" w:hAnsi="宋体" w:hint="eastAsia"/>
                <w:szCs w:val="21"/>
              </w:rPr>
              <w:t>留存样品保存时间是否按照要求</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r>
      <w:tr w:rsidR="005E0310" w:rsidRPr="004E22E5" w:rsidTr="00F26D10">
        <w:trPr>
          <w:trHeight w:val="15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保存场所</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left"/>
              <w:rPr>
                <w:rFonts w:ascii="宋体" w:hAnsi="宋体"/>
                <w:szCs w:val="21"/>
              </w:rPr>
            </w:pPr>
            <w:r w:rsidRPr="004E22E5">
              <w:rPr>
                <w:rFonts w:ascii="宋体" w:hAnsi="宋体" w:hint="eastAsia"/>
                <w:szCs w:val="21"/>
              </w:rPr>
              <w:t>是否保持干燥、通风、无阳光直射、无</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 xml:space="preserve">污染； </w:t>
            </w:r>
          </w:p>
          <w:p w:rsidR="005E0310" w:rsidRPr="004E22E5" w:rsidRDefault="005E0310" w:rsidP="00F26D10">
            <w:pPr>
              <w:spacing w:line="320" w:lineRule="exact"/>
              <w:jc w:val="left"/>
              <w:rPr>
                <w:rFonts w:ascii="宋体" w:hAnsi="宋体"/>
                <w:szCs w:val="21"/>
              </w:rPr>
            </w:pPr>
            <w:r w:rsidRPr="004E22E5">
              <w:rPr>
                <w:rFonts w:ascii="宋体" w:hAnsi="宋体" w:hint="eastAsia"/>
                <w:szCs w:val="21"/>
              </w:rPr>
              <w:t>是否有环境条件视频监控设备、样品存</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放区域的空间标识和样品编号的检索引</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导</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r>
      <w:tr w:rsidR="005E0310" w:rsidRPr="004E22E5" w:rsidTr="00F26D10">
        <w:trPr>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样品管理</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rPr>
                <w:rFonts w:ascii="宋体" w:hAnsi="宋体"/>
                <w:szCs w:val="21"/>
              </w:rPr>
            </w:pPr>
            <w:r w:rsidRPr="004E22E5">
              <w:rPr>
                <w:rFonts w:ascii="宋体" w:hAnsi="宋体" w:hint="eastAsia"/>
                <w:szCs w:val="21"/>
              </w:rPr>
              <w:t>样品管理员是否定期对留存样品、暂存</w:t>
            </w:r>
          </w:p>
          <w:p w:rsidR="005E0310" w:rsidRPr="004E22E5" w:rsidRDefault="005E0310" w:rsidP="00F26D10">
            <w:pPr>
              <w:spacing w:line="320" w:lineRule="exact"/>
              <w:ind w:firstLineChars="100" w:firstLine="210"/>
              <w:rPr>
                <w:rFonts w:ascii="宋体" w:hAnsi="宋体"/>
                <w:szCs w:val="21"/>
              </w:rPr>
            </w:pPr>
            <w:r w:rsidRPr="004E22E5">
              <w:rPr>
                <w:rFonts w:ascii="宋体" w:hAnsi="宋体" w:hint="eastAsia"/>
                <w:szCs w:val="21"/>
              </w:rPr>
              <w:t>样品进行检查</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r>
      <w:tr w:rsidR="005E0310" w:rsidRPr="004E22E5" w:rsidTr="00F26D10">
        <w:trPr>
          <w:trHeight w:val="1549"/>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样品流转</w:t>
            </w: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样品交接</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left"/>
              <w:rPr>
                <w:rFonts w:ascii="宋体" w:hAnsi="宋体"/>
                <w:szCs w:val="21"/>
              </w:rPr>
            </w:pPr>
            <w:r w:rsidRPr="004E22E5">
              <w:rPr>
                <w:rFonts w:ascii="宋体" w:hAnsi="宋体" w:hint="eastAsia"/>
                <w:szCs w:val="21"/>
              </w:rPr>
              <w:t>样品制备实验室是否按照有关样品状</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态、数量等要求将样品流转到检测实验</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 xml:space="preserve">室和土壤样品库； </w:t>
            </w:r>
          </w:p>
          <w:p w:rsidR="005E0310" w:rsidRPr="004E22E5" w:rsidRDefault="005E0310" w:rsidP="00F26D10">
            <w:pPr>
              <w:spacing w:line="320" w:lineRule="exact"/>
              <w:jc w:val="left"/>
              <w:rPr>
                <w:rFonts w:ascii="宋体" w:hAnsi="宋体"/>
                <w:szCs w:val="21"/>
              </w:rPr>
            </w:pPr>
            <w:r w:rsidRPr="004E22E5">
              <w:rPr>
                <w:rFonts w:ascii="宋体" w:hAnsi="宋体" w:hint="eastAsia"/>
                <w:szCs w:val="21"/>
              </w:rPr>
              <w:t>收样单位在样品交接过程中，是否对接</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收样品的质量状况进行检查</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r>
      <w:tr w:rsidR="005E0310" w:rsidRPr="004E22E5" w:rsidTr="00F26D10">
        <w:trPr>
          <w:trHeight w:val="1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widowControl/>
              <w:spacing w:line="320" w:lineRule="exact"/>
              <w:jc w:val="left"/>
              <w:rPr>
                <w:rFonts w:ascii="宋体" w:hAnsi="宋体"/>
                <w:szCs w:val="21"/>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有关要求</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left"/>
              <w:rPr>
                <w:rFonts w:ascii="宋体" w:hAnsi="宋体"/>
                <w:szCs w:val="21"/>
              </w:rPr>
            </w:pPr>
            <w:r w:rsidRPr="004E22E5">
              <w:rPr>
                <w:rFonts w:ascii="宋体" w:hAnsi="宋体" w:hint="eastAsia"/>
                <w:szCs w:val="21"/>
              </w:rPr>
              <w:t>土壤样品是否按照土地利用类型（耕地、</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园地、林地、草地等）和样品类型（表</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层土壤样品、剖面土壤样品、水稳性大</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 xml:space="preserve">团聚体样品等），分类组批进行流转； </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r>
      <w:tr w:rsidR="005E0310" w:rsidRPr="004E22E5" w:rsidTr="00F26D10">
        <w:trPr>
          <w:trHeight w:val="966"/>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center"/>
              <w:rPr>
                <w:rFonts w:ascii="宋体" w:hAnsi="宋体"/>
                <w:szCs w:val="21"/>
              </w:rPr>
            </w:pPr>
            <w:r w:rsidRPr="004E22E5">
              <w:rPr>
                <w:rFonts w:ascii="宋体" w:hAnsi="宋体" w:hint="eastAsia"/>
                <w:szCs w:val="21"/>
              </w:rPr>
              <w:t>内部质量保证检查</w:t>
            </w:r>
          </w:p>
        </w:tc>
        <w:tc>
          <w:tcPr>
            <w:tcW w:w="4111" w:type="dxa"/>
            <w:tcBorders>
              <w:top w:val="single" w:sz="4" w:space="0" w:color="auto"/>
              <w:left w:val="single" w:sz="4" w:space="0" w:color="auto"/>
              <w:bottom w:val="single" w:sz="4" w:space="0" w:color="auto"/>
              <w:right w:val="single" w:sz="4" w:space="0" w:color="auto"/>
            </w:tcBorders>
            <w:vAlign w:val="center"/>
            <w:hideMark/>
          </w:tcPr>
          <w:p w:rsidR="005E0310" w:rsidRPr="004E22E5" w:rsidRDefault="005E0310" w:rsidP="00F26D10">
            <w:pPr>
              <w:spacing w:line="320" w:lineRule="exact"/>
              <w:jc w:val="left"/>
              <w:rPr>
                <w:rFonts w:ascii="宋体" w:hAnsi="宋体"/>
                <w:szCs w:val="21"/>
              </w:rPr>
            </w:pPr>
            <w:r w:rsidRPr="004E22E5">
              <w:rPr>
                <w:rFonts w:ascii="宋体" w:hAnsi="宋体" w:hint="eastAsia"/>
                <w:szCs w:val="21"/>
              </w:rPr>
              <w:t>自查相关记录符合规范要求，内部检查</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是否覆盖制样全部样品、全周期、全工</w:t>
            </w:r>
          </w:p>
          <w:p w:rsidR="005E0310" w:rsidRPr="004E22E5" w:rsidRDefault="005E0310" w:rsidP="00F26D10">
            <w:pPr>
              <w:spacing w:line="320" w:lineRule="exact"/>
              <w:ind w:firstLineChars="100" w:firstLine="210"/>
              <w:jc w:val="left"/>
              <w:rPr>
                <w:rFonts w:ascii="宋体" w:hAnsi="宋体"/>
                <w:szCs w:val="21"/>
              </w:rPr>
            </w:pPr>
            <w:r w:rsidRPr="004E22E5">
              <w:rPr>
                <w:rFonts w:ascii="宋体" w:hAnsi="宋体" w:hint="eastAsia"/>
                <w:szCs w:val="21"/>
              </w:rPr>
              <w:t>作过程</w:t>
            </w:r>
          </w:p>
        </w:tc>
        <w:tc>
          <w:tcPr>
            <w:tcW w:w="1417"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E0310" w:rsidRPr="004E22E5" w:rsidRDefault="005E0310" w:rsidP="00F26D10">
            <w:pPr>
              <w:spacing w:line="320" w:lineRule="exact"/>
              <w:jc w:val="center"/>
              <w:rPr>
                <w:rFonts w:ascii="宋体" w:hAnsi="宋体"/>
                <w:szCs w:val="21"/>
              </w:rPr>
            </w:pPr>
          </w:p>
        </w:tc>
      </w:tr>
    </w:tbl>
    <w:p w:rsidR="00AF107E" w:rsidRPr="004E22E5" w:rsidRDefault="00AF107E" w:rsidP="00AF107E">
      <w:pPr>
        <w:ind w:firstLineChars="200" w:firstLine="640"/>
        <w:rPr>
          <w:rFonts w:ascii="宋体" w:hAnsi="宋体"/>
          <w:sz w:val="32"/>
          <w:szCs w:val="32"/>
        </w:rPr>
      </w:pPr>
    </w:p>
    <w:p w:rsidR="00AF107E" w:rsidRPr="004E22E5" w:rsidRDefault="00AF107E" w:rsidP="00AF107E">
      <w:pPr>
        <w:ind w:firstLineChars="200" w:firstLine="640"/>
        <w:rPr>
          <w:rFonts w:ascii="宋体" w:hAnsi="宋体"/>
          <w:sz w:val="32"/>
          <w:szCs w:val="32"/>
        </w:rPr>
      </w:pPr>
    </w:p>
    <w:p w:rsidR="00FA0DBB" w:rsidRPr="004E22E5" w:rsidRDefault="00FA0DBB">
      <w:pPr>
        <w:widowControl/>
        <w:jc w:val="left"/>
        <w:rPr>
          <w:rFonts w:ascii="黑体" w:eastAsia="黑体" w:hAnsi="黑体"/>
          <w:sz w:val="32"/>
          <w:szCs w:val="32"/>
        </w:rPr>
      </w:pPr>
      <w:r w:rsidRPr="004E22E5">
        <w:rPr>
          <w:rFonts w:ascii="黑体" w:eastAsia="黑体" w:hAnsi="黑体"/>
          <w:sz w:val="32"/>
          <w:szCs w:val="32"/>
        </w:rPr>
        <w:br w:type="page"/>
      </w:r>
    </w:p>
    <w:p w:rsidR="007D5CED" w:rsidRPr="004E22E5" w:rsidRDefault="007D5CED" w:rsidP="007D5CED">
      <w:pPr>
        <w:jc w:val="left"/>
        <w:rPr>
          <w:rFonts w:ascii="黑体" w:eastAsia="黑体" w:hAnsi="黑体"/>
          <w:sz w:val="32"/>
          <w:szCs w:val="32"/>
        </w:rPr>
      </w:pPr>
      <w:r w:rsidRPr="004E22E5">
        <w:rPr>
          <w:rFonts w:ascii="黑体" w:eastAsia="黑体" w:hAnsi="黑体" w:hint="eastAsia"/>
          <w:sz w:val="32"/>
          <w:szCs w:val="32"/>
        </w:rPr>
        <w:lastRenderedPageBreak/>
        <w:t>附件3</w:t>
      </w:r>
    </w:p>
    <w:p w:rsidR="00AF107E" w:rsidRPr="00026676" w:rsidRDefault="009D3A7E" w:rsidP="009D3A7E">
      <w:pPr>
        <w:jc w:val="center"/>
        <w:rPr>
          <w:rFonts w:ascii="宋体" w:hAnsi="宋体"/>
          <w:b/>
          <w:sz w:val="32"/>
          <w:szCs w:val="32"/>
        </w:rPr>
      </w:pPr>
      <w:r w:rsidRPr="00026676">
        <w:rPr>
          <w:rFonts w:ascii="宋体" w:hAnsi="宋体" w:hint="eastAsia"/>
          <w:b/>
          <w:sz w:val="32"/>
          <w:szCs w:val="32"/>
        </w:rPr>
        <w:t>表3 内业</w:t>
      </w:r>
      <w:r w:rsidRPr="00026676">
        <w:rPr>
          <w:rFonts w:ascii="宋体" w:hAnsi="宋体"/>
          <w:b/>
          <w:sz w:val="32"/>
          <w:szCs w:val="32"/>
        </w:rPr>
        <w:t>测试化验质量控制现场</w:t>
      </w:r>
      <w:r w:rsidRPr="00026676">
        <w:rPr>
          <w:rFonts w:ascii="宋体" w:hAnsi="宋体" w:hint="eastAsia"/>
          <w:b/>
          <w:sz w:val="32"/>
          <w:szCs w:val="32"/>
        </w:rPr>
        <w:t>检查工作</w:t>
      </w:r>
      <w:r w:rsidRPr="00026676">
        <w:rPr>
          <w:rFonts w:ascii="宋体" w:hAnsi="宋体"/>
          <w:b/>
          <w:sz w:val="32"/>
          <w:szCs w:val="32"/>
        </w:rPr>
        <w:t>记录表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514"/>
        <w:gridCol w:w="1276"/>
        <w:gridCol w:w="4111"/>
      </w:tblGrid>
      <w:tr w:rsidR="009D3A7E" w:rsidRPr="004E22E5" w:rsidTr="00FA0DBB">
        <w:trPr>
          <w:trHeight w:val="588"/>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日期</w:t>
            </w:r>
          </w:p>
        </w:tc>
        <w:tc>
          <w:tcPr>
            <w:tcW w:w="1514" w:type="dxa"/>
            <w:tcBorders>
              <w:top w:val="single" w:sz="4" w:space="0" w:color="auto"/>
              <w:left w:val="single" w:sz="4" w:space="0" w:color="auto"/>
              <w:bottom w:val="single" w:sz="4" w:space="0" w:color="auto"/>
              <w:right w:val="single" w:sz="4" w:space="0" w:color="auto"/>
            </w:tcBorders>
            <w:vAlign w:val="center"/>
          </w:tcPr>
          <w:p w:rsidR="009D3A7E" w:rsidRPr="004E22E5" w:rsidRDefault="009D3A7E">
            <w:pPr>
              <w:jc w:val="cente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参加人员</w:t>
            </w:r>
          </w:p>
        </w:tc>
        <w:tc>
          <w:tcPr>
            <w:tcW w:w="4111" w:type="dxa"/>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r w:rsidR="009D3A7E" w:rsidRPr="004E22E5" w:rsidTr="00677B95">
        <w:trPr>
          <w:trHeight w:val="554"/>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实验室名称</w:t>
            </w:r>
          </w:p>
        </w:tc>
        <w:tc>
          <w:tcPr>
            <w:tcW w:w="6901" w:type="dxa"/>
            <w:gridSpan w:val="3"/>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r w:rsidR="009D3A7E" w:rsidRPr="004E22E5" w:rsidTr="00FA0DBB">
        <w:trPr>
          <w:trHeight w:val="1014"/>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实验室性质</w:t>
            </w:r>
          </w:p>
        </w:tc>
        <w:tc>
          <w:tcPr>
            <w:tcW w:w="6901" w:type="dxa"/>
            <w:gridSpan w:val="3"/>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rPr>
                <w:rFonts w:ascii="宋体" w:hAnsi="宋体"/>
                <w:sz w:val="24"/>
                <w:szCs w:val="24"/>
              </w:rPr>
            </w:pPr>
            <w:r w:rsidRPr="004E22E5">
              <w:rPr>
                <w:rFonts w:ascii="宋体" w:hAnsi="宋体" w:hint="eastAsia"/>
                <w:sz w:val="24"/>
                <w:szCs w:val="24"/>
              </w:rPr>
              <w:t>样品制备实验室  □</w:t>
            </w:r>
          </w:p>
          <w:p w:rsidR="009D3A7E" w:rsidRPr="004E22E5" w:rsidRDefault="009D3A7E">
            <w:pPr>
              <w:rPr>
                <w:rFonts w:ascii="宋体" w:hAnsi="宋体"/>
                <w:sz w:val="24"/>
                <w:szCs w:val="24"/>
              </w:rPr>
            </w:pPr>
            <w:r w:rsidRPr="004E22E5">
              <w:rPr>
                <w:rFonts w:ascii="宋体" w:hAnsi="宋体" w:hint="eastAsia"/>
                <w:sz w:val="24"/>
                <w:szCs w:val="24"/>
              </w:rPr>
              <w:t>检测实验室      □</w:t>
            </w:r>
          </w:p>
        </w:tc>
      </w:tr>
      <w:tr w:rsidR="009D3A7E" w:rsidRPr="004E22E5" w:rsidTr="00FA0DBB">
        <w:trPr>
          <w:trHeight w:val="964"/>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实验室承担任务详情</w:t>
            </w:r>
          </w:p>
        </w:tc>
        <w:tc>
          <w:tcPr>
            <w:tcW w:w="6901" w:type="dxa"/>
            <w:gridSpan w:val="3"/>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r w:rsidR="009D3A7E" w:rsidRPr="004E22E5" w:rsidTr="00FA0DBB">
        <w:trPr>
          <w:trHeight w:val="2379"/>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工作内容</w:t>
            </w:r>
          </w:p>
        </w:tc>
        <w:tc>
          <w:tcPr>
            <w:tcW w:w="6901" w:type="dxa"/>
            <w:gridSpan w:val="3"/>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r w:rsidR="009D3A7E" w:rsidRPr="004E22E5" w:rsidTr="00677B95">
        <w:trPr>
          <w:trHeight w:val="1843"/>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发现问题</w:t>
            </w:r>
          </w:p>
        </w:tc>
        <w:tc>
          <w:tcPr>
            <w:tcW w:w="6901" w:type="dxa"/>
            <w:gridSpan w:val="3"/>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r w:rsidR="009D3A7E" w:rsidRPr="004E22E5" w:rsidTr="00FA0DBB">
        <w:trPr>
          <w:trHeight w:val="1397"/>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意见建议</w:t>
            </w:r>
          </w:p>
        </w:tc>
        <w:tc>
          <w:tcPr>
            <w:tcW w:w="6901" w:type="dxa"/>
            <w:gridSpan w:val="3"/>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r w:rsidR="009D3A7E" w:rsidRPr="004E22E5" w:rsidTr="00FA0DBB">
        <w:trPr>
          <w:trHeight w:val="1409"/>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rsidR="009D3A7E" w:rsidRPr="004E22E5" w:rsidRDefault="009D3A7E">
            <w:pPr>
              <w:jc w:val="center"/>
              <w:rPr>
                <w:rFonts w:ascii="宋体" w:hAnsi="宋体"/>
                <w:sz w:val="24"/>
                <w:szCs w:val="24"/>
              </w:rPr>
            </w:pPr>
            <w:r w:rsidRPr="004E22E5">
              <w:rPr>
                <w:rFonts w:ascii="宋体" w:hAnsi="宋体" w:hint="eastAsia"/>
                <w:sz w:val="24"/>
                <w:szCs w:val="24"/>
              </w:rPr>
              <w:t>专家签字</w:t>
            </w:r>
          </w:p>
        </w:tc>
        <w:tc>
          <w:tcPr>
            <w:tcW w:w="6901" w:type="dxa"/>
            <w:gridSpan w:val="3"/>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r w:rsidR="009D3A7E" w:rsidRPr="004E22E5" w:rsidTr="00FA0DBB">
        <w:trPr>
          <w:trHeight w:val="840"/>
          <w:jc w:val="center"/>
        </w:trPr>
        <w:tc>
          <w:tcPr>
            <w:tcW w:w="2025" w:type="dxa"/>
            <w:tcBorders>
              <w:top w:val="single" w:sz="4" w:space="0" w:color="auto"/>
              <w:left w:val="single" w:sz="4" w:space="0" w:color="auto"/>
              <w:bottom w:val="single" w:sz="4" w:space="0" w:color="auto"/>
              <w:right w:val="single" w:sz="4" w:space="0" w:color="auto"/>
            </w:tcBorders>
            <w:vAlign w:val="center"/>
          </w:tcPr>
          <w:p w:rsidR="009D3A7E" w:rsidRPr="004E22E5" w:rsidRDefault="009D3A7E">
            <w:pPr>
              <w:jc w:val="center"/>
              <w:rPr>
                <w:rFonts w:ascii="宋体" w:hAnsi="宋体"/>
                <w:sz w:val="24"/>
                <w:szCs w:val="24"/>
              </w:rPr>
            </w:pPr>
            <w:r w:rsidRPr="004E22E5">
              <w:rPr>
                <w:rFonts w:ascii="宋体" w:hAnsi="宋体" w:hint="eastAsia"/>
                <w:sz w:val="24"/>
                <w:szCs w:val="24"/>
              </w:rPr>
              <w:t>受检单位</w:t>
            </w:r>
            <w:r w:rsidRPr="004E22E5">
              <w:rPr>
                <w:rFonts w:ascii="宋体" w:hAnsi="宋体"/>
                <w:sz w:val="24"/>
                <w:szCs w:val="24"/>
              </w:rPr>
              <w:t>负责人</w:t>
            </w:r>
          </w:p>
          <w:p w:rsidR="009D3A7E" w:rsidRPr="004E22E5" w:rsidRDefault="009D3A7E">
            <w:pPr>
              <w:jc w:val="center"/>
              <w:rPr>
                <w:rFonts w:ascii="宋体" w:hAnsi="宋体"/>
                <w:sz w:val="24"/>
                <w:szCs w:val="24"/>
              </w:rPr>
            </w:pPr>
            <w:r w:rsidRPr="004E22E5">
              <w:rPr>
                <w:rFonts w:ascii="宋体" w:hAnsi="宋体" w:hint="eastAsia"/>
                <w:sz w:val="24"/>
                <w:szCs w:val="24"/>
              </w:rPr>
              <w:t>签字</w:t>
            </w:r>
          </w:p>
        </w:tc>
        <w:tc>
          <w:tcPr>
            <w:tcW w:w="6901" w:type="dxa"/>
            <w:gridSpan w:val="3"/>
            <w:tcBorders>
              <w:top w:val="single" w:sz="4" w:space="0" w:color="auto"/>
              <w:left w:val="single" w:sz="4" w:space="0" w:color="auto"/>
              <w:bottom w:val="single" w:sz="4" w:space="0" w:color="auto"/>
              <w:right w:val="single" w:sz="4" w:space="0" w:color="auto"/>
            </w:tcBorders>
            <w:vAlign w:val="center"/>
          </w:tcPr>
          <w:p w:rsidR="009D3A7E" w:rsidRPr="004E22E5" w:rsidRDefault="009D3A7E">
            <w:pPr>
              <w:rPr>
                <w:rFonts w:ascii="宋体" w:hAnsi="宋体"/>
                <w:sz w:val="24"/>
                <w:szCs w:val="24"/>
              </w:rPr>
            </w:pPr>
          </w:p>
        </w:tc>
      </w:tr>
    </w:tbl>
    <w:p w:rsidR="007D5CED" w:rsidRPr="004E22E5" w:rsidRDefault="007D5CED" w:rsidP="007D5CED">
      <w:pPr>
        <w:jc w:val="left"/>
        <w:rPr>
          <w:rFonts w:ascii="黑体" w:eastAsia="黑体" w:hAnsi="黑体"/>
          <w:sz w:val="32"/>
          <w:szCs w:val="32"/>
        </w:rPr>
      </w:pPr>
      <w:r w:rsidRPr="004E22E5">
        <w:rPr>
          <w:rFonts w:ascii="宋体" w:hAnsi="宋体"/>
          <w:sz w:val="36"/>
          <w:szCs w:val="36"/>
        </w:rPr>
        <w:br w:type="page"/>
      </w:r>
      <w:r w:rsidRPr="004E22E5">
        <w:rPr>
          <w:rFonts w:ascii="黑体" w:eastAsia="黑体" w:hAnsi="黑体" w:hint="eastAsia"/>
          <w:sz w:val="32"/>
          <w:szCs w:val="32"/>
        </w:rPr>
        <w:lastRenderedPageBreak/>
        <w:t>附件4</w:t>
      </w:r>
    </w:p>
    <w:p w:rsidR="000D380B" w:rsidRPr="00026676" w:rsidRDefault="000D380B" w:rsidP="000D380B">
      <w:pPr>
        <w:jc w:val="center"/>
        <w:rPr>
          <w:rFonts w:ascii="宋体" w:hAnsi="宋体"/>
          <w:b/>
          <w:sz w:val="32"/>
          <w:szCs w:val="32"/>
        </w:rPr>
      </w:pPr>
      <w:r w:rsidRPr="00026676">
        <w:rPr>
          <w:rFonts w:ascii="宋体" w:hAnsi="宋体" w:hint="eastAsia"/>
          <w:b/>
          <w:sz w:val="32"/>
          <w:szCs w:val="32"/>
        </w:rPr>
        <w:t>表4 样品检测质量</w:t>
      </w:r>
      <w:r w:rsidRPr="00026676">
        <w:rPr>
          <w:rFonts w:ascii="宋体" w:hAnsi="宋体"/>
          <w:b/>
          <w:sz w:val="32"/>
          <w:szCs w:val="32"/>
        </w:rPr>
        <w:t>控制</w:t>
      </w:r>
      <w:r w:rsidRPr="00026676">
        <w:rPr>
          <w:rFonts w:ascii="宋体" w:hAnsi="宋体" w:hint="eastAsia"/>
          <w:b/>
          <w:sz w:val="32"/>
          <w:szCs w:val="32"/>
        </w:rPr>
        <w:t>材料清单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7722"/>
      </w:tblGrid>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序号</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内容</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1</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实验室土壤三普内部质量保证与质量控制方案和质量控制计划</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2</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实验室参与土壤三普工作人员一览表（含人员岗位，备注参加国家或省级普查办培训并取得结业证书的人员）</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3</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样品制备记录表</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4</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实验室内部有关土壤三普的人员培训计划及记录</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5</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实验室内有关土壤三普检测实验室需要控制环境条件的实验室识别及其控制记录</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6</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实验室内土壤三普检测指标涉及的仪器设备（含检定/校准有效期）和质控样品一览表</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7</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实验室内土壤三普使用的标准溶液配制、稀释记录；标准物质（参比物质）保存、使用记录</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8</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实验室土壤三普样品接收样品登记表</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9</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样品内部流转记录表</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10</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关键试剂耗材经过检查或证实符合有关检测方法中规定的要求记录</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11</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方法验证报告</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12</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检测原始记录</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center"/>
              <w:rPr>
                <w:rFonts w:ascii="宋体" w:hAnsi="宋体"/>
                <w:szCs w:val="21"/>
              </w:rPr>
            </w:pPr>
            <w:r w:rsidRPr="00026676">
              <w:rPr>
                <w:rFonts w:ascii="宋体" w:hAnsi="宋体" w:hint="eastAsia"/>
                <w:szCs w:val="21"/>
              </w:rPr>
              <w:t>13</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pPr>
              <w:spacing w:line="400" w:lineRule="exact"/>
              <w:jc w:val="left"/>
              <w:rPr>
                <w:rFonts w:ascii="宋体" w:hAnsi="宋体"/>
                <w:szCs w:val="21"/>
              </w:rPr>
            </w:pPr>
            <w:r w:rsidRPr="00026676">
              <w:rPr>
                <w:rFonts w:ascii="宋体" w:hAnsi="宋体" w:hint="eastAsia"/>
                <w:szCs w:val="21"/>
              </w:rPr>
              <w:t>实验室内部质量控制实施记录</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tcPr>
          <w:p w:rsidR="000D380B" w:rsidRPr="00026676" w:rsidRDefault="000D380B" w:rsidP="000D380B">
            <w:pPr>
              <w:spacing w:line="400" w:lineRule="exact"/>
              <w:jc w:val="center"/>
              <w:rPr>
                <w:rFonts w:ascii="宋体" w:hAnsi="宋体"/>
                <w:szCs w:val="21"/>
              </w:rPr>
            </w:pPr>
            <w:r w:rsidRPr="00026676">
              <w:rPr>
                <w:rFonts w:ascii="宋体" w:hAnsi="宋体" w:hint="eastAsia"/>
                <w:szCs w:val="21"/>
              </w:rPr>
              <w:t>14</w:t>
            </w:r>
          </w:p>
        </w:tc>
        <w:tc>
          <w:tcPr>
            <w:tcW w:w="7722" w:type="dxa"/>
            <w:tcBorders>
              <w:top w:val="single" w:sz="4" w:space="0" w:color="auto"/>
              <w:left w:val="single" w:sz="4" w:space="0" w:color="auto"/>
              <w:bottom w:val="single" w:sz="4" w:space="0" w:color="auto"/>
              <w:right w:val="single" w:sz="4" w:space="0" w:color="auto"/>
            </w:tcBorders>
            <w:vAlign w:val="center"/>
          </w:tcPr>
          <w:p w:rsidR="000D380B" w:rsidRPr="00026676" w:rsidRDefault="000D380B" w:rsidP="000D380B">
            <w:pPr>
              <w:spacing w:line="400" w:lineRule="exact"/>
              <w:jc w:val="left"/>
              <w:rPr>
                <w:rFonts w:ascii="宋体" w:hAnsi="宋体"/>
                <w:szCs w:val="21"/>
              </w:rPr>
            </w:pPr>
            <w:r w:rsidRPr="00026676">
              <w:rPr>
                <w:rFonts w:ascii="宋体" w:hAnsi="宋体" w:hint="eastAsia"/>
                <w:szCs w:val="21"/>
              </w:rPr>
              <w:t>内部</w:t>
            </w:r>
            <w:r w:rsidRPr="00026676">
              <w:rPr>
                <w:rFonts w:ascii="宋体" w:hAnsi="宋体"/>
                <w:szCs w:val="21"/>
              </w:rPr>
              <w:t>质量控制样品一览表，</w:t>
            </w:r>
            <w:r w:rsidRPr="00026676">
              <w:rPr>
                <w:rFonts w:ascii="宋体" w:hAnsi="宋体" w:hint="eastAsia"/>
                <w:szCs w:val="21"/>
              </w:rPr>
              <w:t>实验室内部质控样品、</w:t>
            </w:r>
            <w:r w:rsidRPr="00026676">
              <w:rPr>
                <w:rFonts w:ascii="宋体" w:hAnsi="宋体"/>
                <w:szCs w:val="21"/>
              </w:rPr>
              <w:t>平行样品</w:t>
            </w:r>
            <w:r w:rsidRPr="00026676">
              <w:rPr>
                <w:rFonts w:ascii="宋体" w:hAnsi="宋体" w:hint="eastAsia"/>
                <w:szCs w:val="21"/>
              </w:rPr>
              <w:t>添加、转码一览表</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tcPr>
          <w:p w:rsidR="000D380B" w:rsidRPr="00026676" w:rsidRDefault="000D380B" w:rsidP="000D380B">
            <w:pPr>
              <w:spacing w:line="400" w:lineRule="exact"/>
              <w:jc w:val="center"/>
              <w:rPr>
                <w:rFonts w:ascii="宋体" w:hAnsi="宋体"/>
                <w:szCs w:val="21"/>
              </w:rPr>
            </w:pPr>
            <w:r w:rsidRPr="00026676">
              <w:rPr>
                <w:rFonts w:ascii="宋体" w:hAnsi="宋体" w:hint="eastAsia"/>
                <w:szCs w:val="21"/>
              </w:rPr>
              <w:t>15</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rsidP="000D380B">
            <w:pPr>
              <w:spacing w:line="400" w:lineRule="exact"/>
              <w:jc w:val="left"/>
              <w:rPr>
                <w:rFonts w:ascii="宋体" w:hAnsi="宋体"/>
                <w:szCs w:val="21"/>
              </w:rPr>
            </w:pPr>
            <w:r w:rsidRPr="00026676">
              <w:rPr>
                <w:rFonts w:ascii="宋体" w:hAnsi="宋体" w:hint="eastAsia"/>
                <w:szCs w:val="21"/>
              </w:rPr>
              <w:t>异常值复验记录</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tcPr>
          <w:p w:rsidR="000D380B" w:rsidRPr="00026676" w:rsidRDefault="000D380B" w:rsidP="000D380B">
            <w:pPr>
              <w:spacing w:line="400" w:lineRule="exact"/>
              <w:jc w:val="center"/>
              <w:rPr>
                <w:rFonts w:ascii="宋体" w:hAnsi="宋体"/>
                <w:szCs w:val="21"/>
              </w:rPr>
            </w:pPr>
            <w:r w:rsidRPr="00026676">
              <w:rPr>
                <w:rFonts w:ascii="宋体" w:hAnsi="宋体" w:hint="eastAsia"/>
                <w:szCs w:val="21"/>
              </w:rPr>
              <w:t>16</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rsidP="000D380B">
            <w:pPr>
              <w:spacing w:line="400" w:lineRule="exact"/>
              <w:jc w:val="left"/>
              <w:rPr>
                <w:rFonts w:ascii="宋体" w:hAnsi="宋体"/>
                <w:szCs w:val="21"/>
              </w:rPr>
            </w:pPr>
            <w:r w:rsidRPr="00026676">
              <w:rPr>
                <w:rFonts w:ascii="宋体" w:hAnsi="宋体" w:hint="eastAsia"/>
                <w:szCs w:val="21"/>
              </w:rPr>
              <w:t>质量评价报告</w:t>
            </w:r>
          </w:p>
        </w:tc>
      </w:tr>
      <w:tr w:rsidR="000D380B" w:rsidRPr="00026676" w:rsidTr="00677B95">
        <w:tc>
          <w:tcPr>
            <w:tcW w:w="800" w:type="dxa"/>
            <w:tcBorders>
              <w:top w:val="single" w:sz="4" w:space="0" w:color="auto"/>
              <w:left w:val="single" w:sz="4" w:space="0" w:color="auto"/>
              <w:bottom w:val="single" w:sz="4" w:space="0" w:color="auto"/>
              <w:right w:val="single" w:sz="4" w:space="0" w:color="auto"/>
            </w:tcBorders>
            <w:vAlign w:val="center"/>
          </w:tcPr>
          <w:p w:rsidR="000D380B" w:rsidRPr="00026676" w:rsidRDefault="000D380B" w:rsidP="000D380B">
            <w:pPr>
              <w:spacing w:line="400" w:lineRule="exact"/>
              <w:jc w:val="center"/>
              <w:rPr>
                <w:rFonts w:ascii="宋体" w:hAnsi="宋体"/>
                <w:szCs w:val="21"/>
              </w:rPr>
            </w:pPr>
            <w:r w:rsidRPr="00026676">
              <w:rPr>
                <w:rFonts w:ascii="宋体" w:hAnsi="宋体" w:hint="eastAsia"/>
                <w:szCs w:val="21"/>
              </w:rPr>
              <w:t>17</w:t>
            </w:r>
          </w:p>
        </w:tc>
        <w:tc>
          <w:tcPr>
            <w:tcW w:w="7722" w:type="dxa"/>
            <w:tcBorders>
              <w:top w:val="single" w:sz="4" w:space="0" w:color="auto"/>
              <w:left w:val="single" w:sz="4" w:space="0" w:color="auto"/>
              <w:bottom w:val="single" w:sz="4" w:space="0" w:color="auto"/>
              <w:right w:val="single" w:sz="4" w:space="0" w:color="auto"/>
            </w:tcBorders>
            <w:vAlign w:val="center"/>
            <w:hideMark/>
          </w:tcPr>
          <w:p w:rsidR="000D380B" w:rsidRPr="00026676" w:rsidRDefault="000D380B" w:rsidP="000D380B">
            <w:pPr>
              <w:spacing w:line="400" w:lineRule="exact"/>
              <w:jc w:val="left"/>
              <w:rPr>
                <w:rFonts w:ascii="宋体" w:hAnsi="宋体"/>
                <w:szCs w:val="21"/>
              </w:rPr>
            </w:pPr>
            <w:r w:rsidRPr="00026676">
              <w:rPr>
                <w:rFonts w:ascii="宋体" w:hAnsi="宋体" w:hint="eastAsia"/>
                <w:szCs w:val="21"/>
              </w:rPr>
              <w:t>市质量监督检查整改报告</w:t>
            </w:r>
          </w:p>
        </w:tc>
      </w:tr>
    </w:tbl>
    <w:p w:rsidR="00AF107E" w:rsidRPr="00026676" w:rsidRDefault="00AF107E" w:rsidP="00AF107E">
      <w:pPr>
        <w:rPr>
          <w:rFonts w:ascii="宋体" w:hAnsi="宋体"/>
          <w:szCs w:val="21"/>
        </w:rPr>
      </w:pPr>
    </w:p>
    <w:p w:rsidR="00677B95" w:rsidRPr="004E22E5" w:rsidRDefault="00677B95">
      <w:pPr>
        <w:widowControl/>
        <w:jc w:val="left"/>
        <w:rPr>
          <w:rFonts w:ascii="黑体" w:eastAsia="黑体" w:hAnsi="黑体"/>
          <w:sz w:val="32"/>
          <w:szCs w:val="32"/>
        </w:rPr>
      </w:pPr>
      <w:r w:rsidRPr="004E22E5">
        <w:rPr>
          <w:rFonts w:ascii="黑体" w:eastAsia="黑体" w:hAnsi="黑体"/>
          <w:sz w:val="32"/>
          <w:szCs w:val="32"/>
        </w:rPr>
        <w:br w:type="page"/>
      </w:r>
    </w:p>
    <w:p w:rsidR="00571CDD" w:rsidRPr="004E22E5" w:rsidRDefault="00571CDD" w:rsidP="00571CDD">
      <w:pPr>
        <w:jc w:val="left"/>
        <w:rPr>
          <w:rFonts w:ascii="黑体" w:eastAsia="黑体" w:hAnsi="黑体"/>
          <w:sz w:val="32"/>
          <w:szCs w:val="32"/>
        </w:rPr>
      </w:pPr>
      <w:r w:rsidRPr="004E22E5">
        <w:rPr>
          <w:rFonts w:ascii="黑体" w:eastAsia="黑体" w:hAnsi="黑体" w:hint="eastAsia"/>
          <w:sz w:val="32"/>
          <w:szCs w:val="32"/>
        </w:rPr>
        <w:lastRenderedPageBreak/>
        <w:t>附件</w:t>
      </w:r>
      <w:r w:rsidRPr="004E22E5">
        <w:rPr>
          <w:rFonts w:ascii="黑体" w:eastAsia="黑体" w:hAnsi="黑体"/>
          <w:sz w:val="32"/>
          <w:szCs w:val="32"/>
        </w:rPr>
        <w:t>5</w:t>
      </w:r>
    </w:p>
    <w:p w:rsidR="00CF080C" w:rsidRPr="00026676" w:rsidRDefault="00CF080C" w:rsidP="00CF080C">
      <w:pPr>
        <w:jc w:val="center"/>
        <w:rPr>
          <w:rFonts w:ascii="宋体" w:hAnsi="宋体"/>
          <w:b/>
          <w:sz w:val="32"/>
          <w:szCs w:val="32"/>
        </w:rPr>
      </w:pPr>
      <w:r w:rsidRPr="00026676">
        <w:rPr>
          <w:rFonts w:ascii="宋体" w:hAnsi="宋体" w:hint="eastAsia"/>
          <w:b/>
          <w:sz w:val="32"/>
          <w:szCs w:val="32"/>
        </w:rPr>
        <w:t>表5 样品检测质量</w:t>
      </w:r>
      <w:r w:rsidRPr="00026676">
        <w:rPr>
          <w:rFonts w:ascii="宋体" w:hAnsi="宋体"/>
          <w:b/>
          <w:sz w:val="32"/>
          <w:szCs w:val="32"/>
        </w:rPr>
        <w:t>控制</w:t>
      </w:r>
      <w:r w:rsidRPr="00026676">
        <w:rPr>
          <w:rFonts w:ascii="宋体" w:hAnsi="宋体" w:hint="eastAsia"/>
          <w:b/>
          <w:sz w:val="32"/>
          <w:szCs w:val="32"/>
        </w:rPr>
        <w:t>项目清单</w:t>
      </w:r>
    </w:p>
    <w:p w:rsidR="00CF080C" w:rsidRPr="004E22E5" w:rsidRDefault="00CF080C" w:rsidP="00020238">
      <w:pPr>
        <w:spacing w:beforeLines="50" w:before="156"/>
        <w:rPr>
          <w:rFonts w:ascii="宋体" w:hAnsi="宋体"/>
          <w:sz w:val="24"/>
          <w:szCs w:val="24"/>
        </w:rPr>
      </w:pPr>
      <w:r w:rsidRPr="004E22E5">
        <w:rPr>
          <w:rFonts w:ascii="宋体" w:hAnsi="宋体" w:hint="eastAsia"/>
          <w:sz w:val="24"/>
          <w:szCs w:val="24"/>
        </w:rPr>
        <w:t xml:space="preserve">实验室名称：                                </w:t>
      </w:r>
      <w:r w:rsidR="00020238" w:rsidRPr="004E22E5">
        <w:rPr>
          <w:rFonts w:ascii="宋体" w:hAnsi="宋体"/>
          <w:sz w:val="24"/>
          <w:szCs w:val="24"/>
        </w:rPr>
        <w:t xml:space="preserve">   </w:t>
      </w:r>
      <w:r w:rsidRPr="004E22E5">
        <w:rPr>
          <w:rFonts w:ascii="宋体" w:hAnsi="宋体" w:hint="eastAsia"/>
          <w:sz w:val="24"/>
          <w:szCs w:val="24"/>
        </w:rPr>
        <w:t xml:space="preserve"> 检查日期：</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686"/>
        <w:gridCol w:w="4962"/>
        <w:gridCol w:w="1588"/>
        <w:gridCol w:w="1730"/>
      </w:tblGrid>
      <w:tr w:rsidR="00CF080C" w:rsidRPr="004E22E5" w:rsidTr="00020238">
        <w:trPr>
          <w:jc w:val="center"/>
        </w:trPr>
        <w:tc>
          <w:tcPr>
            <w:tcW w:w="44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77B95">
            <w:pPr>
              <w:snapToGrid w:val="0"/>
              <w:jc w:val="center"/>
              <w:rPr>
                <w:rFonts w:ascii="黑体" w:eastAsia="黑体" w:hAnsi="黑体"/>
                <w:szCs w:val="21"/>
              </w:rPr>
            </w:pPr>
            <w:r w:rsidRPr="004E22E5">
              <w:rPr>
                <w:rFonts w:ascii="黑体" w:eastAsia="黑体" w:hAnsi="黑体" w:hint="eastAsia"/>
                <w:szCs w:val="21"/>
              </w:rPr>
              <w:t>序号</w:t>
            </w:r>
          </w:p>
        </w:tc>
        <w:tc>
          <w:tcPr>
            <w:tcW w:w="68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77B95">
            <w:pPr>
              <w:snapToGrid w:val="0"/>
              <w:jc w:val="center"/>
              <w:rPr>
                <w:rFonts w:ascii="黑体" w:eastAsia="黑体" w:hAnsi="黑体"/>
                <w:szCs w:val="21"/>
              </w:rPr>
            </w:pPr>
            <w:r w:rsidRPr="004E22E5">
              <w:rPr>
                <w:rFonts w:ascii="黑体" w:eastAsia="黑体" w:hAnsi="黑体" w:hint="eastAsia"/>
                <w:szCs w:val="21"/>
              </w:rPr>
              <w:t>检查要素</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77B95">
            <w:pPr>
              <w:snapToGrid w:val="0"/>
              <w:jc w:val="center"/>
              <w:rPr>
                <w:rFonts w:ascii="黑体" w:eastAsia="黑体" w:hAnsi="黑体"/>
                <w:szCs w:val="21"/>
              </w:rPr>
            </w:pPr>
            <w:r w:rsidRPr="004E22E5">
              <w:rPr>
                <w:rFonts w:ascii="黑体" w:eastAsia="黑体" w:hAnsi="黑体" w:hint="eastAsia"/>
                <w:szCs w:val="21"/>
              </w:rPr>
              <w:t>检查内容</w:t>
            </w:r>
          </w:p>
        </w:tc>
        <w:tc>
          <w:tcPr>
            <w:tcW w:w="1588"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77B95">
            <w:pPr>
              <w:snapToGrid w:val="0"/>
              <w:jc w:val="center"/>
              <w:rPr>
                <w:rFonts w:ascii="黑体" w:eastAsia="黑体" w:hAnsi="黑体"/>
                <w:szCs w:val="21"/>
              </w:rPr>
            </w:pPr>
            <w:r w:rsidRPr="004E22E5">
              <w:rPr>
                <w:rFonts w:ascii="黑体" w:eastAsia="黑体" w:hAnsi="黑体" w:hint="eastAsia"/>
                <w:szCs w:val="21"/>
              </w:rPr>
              <w:t>检查结果（符合、基本符合、不符合）</w:t>
            </w:r>
          </w:p>
        </w:tc>
        <w:tc>
          <w:tcPr>
            <w:tcW w:w="1730"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77B95">
            <w:pPr>
              <w:snapToGrid w:val="0"/>
              <w:jc w:val="center"/>
              <w:rPr>
                <w:rFonts w:ascii="黑体" w:eastAsia="黑体" w:hAnsi="黑体"/>
                <w:szCs w:val="21"/>
              </w:rPr>
            </w:pPr>
            <w:r w:rsidRPr="004E22E5">
              <w:rPr>
                <w:rFonts w:ascii="黑体" w:eastAsia="黑体" w:hAnsi="黑体" w:hint="eastAsia"/>
                <w:szCs w:val="21"/>
              </w:rPr>
              <w:t>发现问题（包括作为证据的材料名称、清单、文件号等）</w:t>
            </w:r>
          </w:p>
        </w:tc>
      </w:tr>
      <w:tr w:rsidR="00CF080C" w:rsidRPr="004E22E5" w:rsidTr="00020238">
        <w:trPr>
          <w:trHeight w:val="81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质量管理</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55A98">
            <w:pPr>
              <w:spacing w:line="340" w:lineRule="exact"/>
              <w:ind w:left="34" w:hangingChars="16" w:hanging="34"/>
              <w:jc w:val="left"/>
              <w:rPr>
                <w:rFonts w:ascii="宋体" w:hAnsi="宋体"/>
                <w:szCs w:val="21"/>
              </w:rPr>
            </w:pPr>
            <w:r w:rsidRPr="004E22E5">
              <w:rPr>
                <w:rFonts w:ascii="宋体" w:hAnsi="宋体" w:hint="eastAsia"/>
                <w:szCs w:val="21"/>
              </w:rPr>
              <w:t>依据相关要求，建立并有效运行质量保证体系；按照第三次全国土壤普查有关技术规范和管理要求，进一步完善内部质量管理制度；应按照《第三次全国土壤普查全程质量控制技术规范》有关要求，制定单位内部质量保证与质量控制方案和计划，涵盖样品制备（细磨）、内部流转、保存、分析测试及报告编制等全流程，并实施全过程质量控制</w:t>
            </w:r>
            <w:r w:rsidR="00E3282A" w:rsidRPr="004E22E5">
              <w:rPr>
                <w:rFonts w:ascii="宋体" w:hAnsi="宋体" w:hint="eastAsia"/>
                <w:szCs w:val="21"/>
              </w:rPr>
              <w:t>。</w:t>
            </w:r>
          </w:p>
        </w:tc>
        <w:tc>
          <w:tcPr>
            <w:tcW w:w="1588"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020238">
        <w:trPr>
          <w:trHeight w:val="81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2</w:t>
            </w:r>
          </w:p>
        </w:tc>
        <w:tc>
          <w:tcPr>
            <w:tcW w:w="68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检测能力</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55A98">
            <w:pPr>
              <w:spacing w:line="340" w:lineRule="exact"/>
              <w:ind w:left="34" w:hangingChars="16" w:hanging="34"/>
              <w:jc w:val="left"/>
              <w:rPr>
                <w:rFonts w:ascii="宋体" w:hAnsi="宋体" w:hint="eastAsia"/>
                <w:szCs w:val="21"/>
              </w:rPr>
            </w:pPr>
            <w:r w:rsidRPr="004E22E5">
              <w:rPr>
                <w:rFonts w:ascii="宋体" w:hAnsi="宋体" w:hint="eastAsia"/>
                <w:szCs w:val="21"/>
              </w:rPr>
              <w:t>资质认定批准或实验室认可的检测能力应涵盖 50%以上第三次全国土壤普查土壤理化性状指标；检测能力与承担任务相匹配，能保证在合同期内完成检测任务；承担的检测任务不得转包和分包</w:t>
            </w:r>
            <w:r w:rsidR="00E3282A" w:rsidRPr="004E22E5">
              <w:rPr>
                <w:rFonts w:ascii="宋体" w:hAnsi="宋体" w:hint="eastAsia"/>
                <w:szCs w:val="21"/>
              </w:rPr>
              <w:t>。</w:t>
            </w:r>
          </w:p>
        </w:tc>
        <w:tc>
          <w:tcPr>
            <w:tcW w:w="1588"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020238">
        <w:trPr>
          <w:trHeight w:val="81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3</w:t>
            </w:r>
          </w:p>
        </w:tc>
        <w:tc>
          <w:tcPr>
            <w:tcW w:w="68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样品细磨</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55A98">
            <w:pPr>
              <w:spacing w:line="340" w:lineRule="exact"/>
              <w:ind w:left="34" w:hangingChars="16" w:hanging="34"/>
              <w:jc w:val="left"/>
              <w:rPr>
                <w:rFonts w:ascii="宋体" w:hAnsi="宋体"/>
                <w:szCs w:val="21"/>
              </w:rPr>
            </w:pPr>
            <w:r w:rsidRPr="004E22E5">
              <w:rPr>
                <w:rFonts w:ascii="宋体" w:hAnsi="宋体" w:hint="eastAsia"/>
                <w:szCs w:val="21"/>
              </w:rPr>
              <w:t>制样工具、制样场所与设施符合《第三次全国土壤普查土壤样品制备与检测技术规范》要求；细磨过程应有视频监控设备，监控范围应能覆盖每个工位的制样环节，监控设备运行良好，监控记录保存完整；样品制备记录表（0.25mm、0.149mm孔径筛）保留完整；样品编码保持不变；严禁套筛</w:t>
            </w:r>
            <w:r w:rsidR="00E3282A" w:rsidRPr="004E22E5">
              <w:rPr>
                <w:rFonts w:ascii="宋体" w:hAnsi="宋体" w:hint="eastAsia"/>
                <w:szCs w:val="21"/>
              </w:rPr>
              <w:t>。</w:t>
            </w:r>
          </w:p>
        </w:tc>
        <w:tc>
          <w:tcPr>
            <w:tcW w:w="1588"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020238">
        <w:trPr>
          <w:trHeight w:val="813"/>
          <w:jc w:val="center"/>
        </w:trPr>
        <w:tc>
          <w:tcPr>
            <w:tcW w:w="44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4</w:t>
            </w:r>
          </w:p>
        </w:tc>
        <w:tc>
          <w:tcPr>
            <w:tcW w:w="68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30" w:lineRule="exact"/>
              <w:jc w:val="center"/>
              <w:rPr>
                <w:rFonts w:ascii="宋体" w:hAnsi="宋体"/>
                <w:szCs w:val="21"/>
              </w:rPr>
            </w:pPr>
            <w:r w:rsidRPr="004E22E5">
              <w:rPr>
                <w:rFonts w:ascii="宋体" w:hAnsi="宋体" w:hint="eastAsia"/>
                <w:szCs w:val="21"/>
              </w:rPr>
              <w:t>人员</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55A98">
            <w:pPr>
              <w:spacing w:line="340" w:lineRule="exact"/>
              <w:ind w:left="34" w:hangingChars="16" w:hanging="34"/>
              <w:jc w:val="left"/>
              <w:rPr>
                <w:rFonts w:ascii="宋体" w:hAnsi="宋体"/>
                <w:szCs w:val="21"/>
              </w:rPr>
            </w:pPr>
            <w:r w:rsidRPr="004E22E5">
              <w:rPr>
                <w:rFonts w:ascii="宋体" w:hAnsi="宋体" w:hint="eastAsia"/>
                <w:szCs w:val="21"/>
              </w:rPr>
              <w:t>样品制备、样品流转、样品检测、质量控制人员能力和数量满足普查检测任务需要；检测实验室主要技术负责人、技术骨干及质量检查人员等均需通过全国土壤普查办或北京市土壤普查办统一组织的集中培训，取得培训结业证书，应掌握相关技术规定和管理要求；所有参与土壤三普任务的人员需经培训上岗，并保留人员培训和授权上岗记录。有人员监督计划和实施记录</w:t>
            </w:r>
            <w:r w:rsidR="00E3282A" w:rsidRPr="004E22E5">
              <w:rPr>
                <w:rFonts w:ascii="宋体" w:hAnsi="宋体" w:hint="eastAsia"/>
                <w:szCs w:val="21"/>
              </w:rPr>
              <w:t>。</w:t>
            </w:r>
          </w:p>
        </w:tc>
        <w:tc>
          <w:tcPr>
            <w:tcW w:w="1588"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bl>
    <w:p w:rsidR="00CF080C" w:rsidRDefault="00CF080C" w:rsidP="00CF080C">
      <w:pPr>
        <w:jc w:val="center"/>
        <w:rPr>
          <w:rFonts w:ascii="宋体" w:hAnsi="宋体"/>
          <w:sz w:val="36"/>
          <w:szCs w:val="36"/>
        </w:rPr>
      </w:pPr>
    </w:p>
    <w:p w:rsidR="001E2258" w:rsidRPr="004E22E5" w:rsidRDefault="001E2258" w:rsidP="00CF080C">
      <w:pPr>
        <w:jc w:val="center"/>
        <w:rPr>
          <w:rFonts w:ascii="宋体" w:hAnsi="宋体" w:hint="eastAsia"/>
          <w:sz w:val="36"/>
          <w:szCs w:val="36"/>
        </w:rPr>
      </w:pPr>
      <w:bookmarkStart w:id="0" w:name="_GoBack"/>
      <w:bookmarkEnd w:id="0"/>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73"/>
        <w:gridCol w:w="4962"/>
        <w:gridCol w:w="1559"/>
        <w:gridCol w:w="1701"/>
      </w:tblGrid>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20238">
            <w:pPr>
              <w:snapToGrid w:val="0"/>
              <w:jc w:val="center"/>
              <w:rPr>
                <w:rFonts w:ascii="黑体" w:eastAsia="黑体" w:hAnsi="黑体"/>
                <w:szCs w:val="21"/>
              </w:rPr>
            </w:pPr>
            <w:r w:rsidRPr="004E22E5">
              <w:rPr>
                <w:rFonts w:ascii="黑体" w:eastAsia="黑体" w:hAnsi="黑体" w:hint="eastAsia"/>
                <w:szCs w:val="21"/>
              </w:rPr>
              <w:lastRenderedPageBreak/>
              <w:t>序号</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20238">
            <w:pPr>
              <w:snapToGrid w:val="0"/>
              <w:jc w:val="center"/>
              <w:rPr>
                <w:rFonts w:ascii="黑体" w:eastAsia="黑体" w:hAnsi="黑体"/>
                <w:szCs w:val="21"/>
              </w:rPr>
            </w:pPr>
            <w:r w:rsidRPr="004E22E5">
              <w:rPr>
                <w:rFonts w:ascii="黑体" w:eastAsia="黑体" w:hAnsi="黑体" w:hint="eastAsia"/>
                <w:szCs w:val="21"/>
              </w:rPr>
              <w:t>检查要素</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20238">
            <w:pPr>
              <w:snapToGrid w:val="0"/>
              <w:jc w:val="center"/>
              <w:rPr>
                <w:rFonts w:ascii="黑体" w:eastAsia="黑体" w:hAnsi="黑体"/>
                <w:szCs w:val="21"/>
              </w:rPr>
            </w:pPr>
            <w:r w:rsidRPr="004E22E5">
              <w:rPr>
                <w:rFonts w:ascii="黑体" w:eastAsia="黑体" w:hAnsi="黑体" w:hint="eastAsia"/>
                <w:szCs w:val="21"/>
              </w:rPr>
              <w:t>检查内容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20238">
            <w:pPr>
              <w:snapToGrid w:val="0"/>
              <w:jc w:val="center"/>
              <w:rPr>
                <w:rFonts w:ascii="黑体" w:eastAsia="黑体" w:hAnsi="黑体"/>
                <w:szCs w:val="21"/>
              </w:rPr>
            </w:pPr>
            <w:r w:rsidRPr="004E22E5">
              <w:rPr>
                <w:rFonts w:ascii="黑体" w:eastAsia="黑体" w:hAnsi="黑体" w:hint="eastAsia"/>
                <w:szCs w:val="21"/>
              </w:rPr>
              <w:t>检查结果（符合、基本符合、不符合）</w:t>
            </w:r>
          </w:p>
        </w:tc>
        <w:tc>
          <w:tcPr>
            <w:tcW w:w="1701"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20238">
            <w:pPr>
              <w:snapToGrid w:val="0"/>
              <w:jc w:val="center"/>
              <w:rPr>
                <w:rFonts w:ascii="黑体" w:eastAsia="黑体" w:hAnsi="黑体"/>
                <w:szCs w:val="21"/>
              </w:rPr>
            </w:pPr>
            <w:r w:rsidRPr="004E22E5">
              <w:rPr>
                <w:rFonts w:ascii="黑体" w:eastAsia="黑体" w:hAnsi="黑体" w:hint="eastAsia"/>
                <w:szCs w:val="21"/>
              </w:rPr>
              <w:t>发现问题（包括作为证据的材料名称、清单、文件号等）</w:t>
            </w:r>
          </w:p>
        </w:tc>
      </w:tr>
      <w:tr w:rsidR="00CF080C" w:rsidRPr="004E22E5" w:rsidTr="00D1787C">
        <w:trPr>
          <w:trHeight w:val="2146"/>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5</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30" w:lineRule="exact"/>
              <w:jc w:val="center"/>
              <w:rPr>
                <w:rFonts w:ascii="宋体" w:hAnsi="宋体"/>
                <w:szCs w:val="21"/>
              </w:rPr>
            </w:pPr>
            <w:r w:rsidRPr="004E22E5">
              <w:rPr>
                <w:rFonts w:ascii="宋体" w:hAnsi="宋体" w:hint="eastAsia"/>
                <w:szCs w:val="21"/>
              </w:rPr>
              <w:t>场所环境</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643B7">
            <w:pPr>
              <w:spacing w:line="340" w:lineRule="exact"/>
              <w:ind w:left="34" w:hangingChars="16" w:hanging="34"/>
              <w:jc w:val="left"/>
              <w:rPr>
                <w:rFonts w:ascii="宋体" w:hAnsi="宋体"/>
                <w:szCs w:val="21"/>
              </w:rPr>
            </w:pPr>
            <w:r w:rsidRPr="004E22E5">
              <w:rPr>
                <w:rFonts w:ascii="宋体" w:hAnsi="宋体" w:hint="eastAsia"/>
                <w:szCs w:val="21"/>
              </w:rPr>
              <w:t>实验室场所应与所申请的场所一致；实验室内合理分区，避免交叉污染和相互干扰；样品制备、保存、检测环境应符合场所环境、仪器设备、检测方法等有关要求；对可能影响检测结果质量的环境条件，应进行识别并制定成文件，对其实施监控和记录，保证符合相关技术要求</w:t>
            </w:r>
            <w:r w:rsidR="000643B7"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1E2258">
        <w:trPr>
          <w:trHeight w:val="4853"/>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6</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30" w:lineRule="exact"/>
              <w:jc w:val="center"/>
              <w:rPr>
                <w:rFonts w:ascii="宋体" w:hAnsi="宋体"/>
                <w:szCs w:val="21"/>
              </w:rPr>
            </w:pPr>
            <w:r w:rsidRPr="004E22E5">
              <w:rPr>
                <w:rFonts w:ascii="宋体" w:hAnsi="宋体" w:hint="eastAsia"/>
                <w:szCs w:val="21"/>
              </w:rPr>
              <w:t>设施设备</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55A98">
            <w:pPr>
              <w:spacing w:line="340" w:lineRule="exact"/>
              <w:ind w:left="34" w:hangingChars="16" w:hanging="34"/>
              <w:jc w:val="left"/>
              <w:rPr>
                <w:rFonts w:ascii="宋体" w:hAnsi="宋体"/>
                <w:szCs w:val="21"/>
              </w:rPr>
            </w:pPr>
            <w:r w:rsidRPr="004E22E5">
              <w:rPr>
                <w:rFonts w:ascii="宋体" w:hAnsi="宋体" w:hint="eastAsia"/>
                <w:szCs w:val="21"/>
              </w:rPr>
              <w:t xml:space="preserve">应具备第三次全国土壤普查土壤理化性状指标所需仪器设备；开展相应检测指标的仪器设备均应完好，技术指标应符合申请普查样品检测任务要求； </w:t>
            </w:r>
          </w:p>
          <w:p w:rsidR="00CF080C" w:rsidRPr="004E22E5" w:rsidRDefault="00CF080C" w:rsidP="000643B7">
            <w:pPr>
              <w:spacing w:line="340" w:lineRule="exact"/>
              <w:ind w:left="34" w:hangingChars="16" w:hanging="34"/>
              <w:jc w:val="left"/>
              <w:rPr>
                <w:rFonts w:ascii="宋体" w:hAnsi="宋体"/>
                <w:szCs w:val="21"/>
              </w:rPr>
            </w:pPr>
            <w:r w:rsidRPr="004E22E5">
              <w:rPr>
                <w:rFonts w:ascii="宋体" w:hAnsi="宋体" w:hint="eastAsia"/>
                <w:szCs w:val="21"/>
              </w:rPr>
              <w:t>仪器设备投入使用前，应采用检定、校准或核查等方式，确认其是否满足检测的要求，并保持其在有效期内进行使用。必要时，应使用校准给出的修正信息，以确保仪器设备满足检测方法的需要；应有仪器设备使用记录。记录应包括使用时间、使用人、样品编号、检测项目和仪器状况等信息；应配备满足普查检测参数需要的质控样品。质控样品由专人保管，贮存场所符合要求，能溯源到标准物质（参比物质），并开展期间核查；检测过程中使用的标准溶液应能溯源至有证标准物质和/或配制（稀释）记录，并满足方法规定</w:t>
            </w:r>
            <w:r w:rsidR="000643B7"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D1787C">
        <w:trPr>
          <w:trHeight w:val="2258"/>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7</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340" w:lineRule="exact"/>
              <w:jc w:val="center"/>
              <w:rPr>
                <w:rFonts w:ascii="宋体" w:hAnsi="宋体"/>
                <w:szCs w:val="21"/>
              </w:rPr>
            </w:pPr>
            <w:r w:rsidRPr="004E22E5">
              <w:rPr>
                <w:rFonts w:ascii="宋体" w:hAnsi="宋体" w:hint="eastAsia"/>
                <w:szCs w:val="21"/>
              </w:rPr>
              <w:t>样品管理</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550E7">
            <w:pPr>
              <w:spacing w:line="340" w:lineRule="exact"/>
              <w:ind w:left="34" w:hangingChars="16" w:hanging="34"/>
              <w:jc w:val="left"/>
              <w:rPr>
                <w:rFonts w:ascii="宋体" w:hAnsi="宋体"/>
                <w:szCs w:val="21"/>
              </w:rPr>
            </w:pPr>
            <w:r w:rsidRPr="004E22E5">
              <w:rPr>
                <w:rFonts w:ascii="宋体" w:hAnsi="宋体" w:hint="eastAsia"/>
                <w:szCs w:val="21"/>
              </w:rPr>
              <w:t>样品接收、核查和发放各环节应受控，有专人负责实验室样品外部样品接收和内部流转，有样品接收和内部流转记录；样品标签及其包装应完整无损，样品标签包括但不限于：唯一性标识、状态标识和制样粒径（目数）标识等；样品应规范、有序排列、分区存放，并有明显标志，避免混淆</w:t>
            </w:r>
            <w:r w:rsidR="006550E7"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1E2258">
        <w:trPr>
          <w:trHeight w:val="1977"/>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8</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试剂材料</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F30290">
            <w:pPr>
              <w:spacing w:line="340" w:lineRule="exact"/>
              <w:ind w:left="34" w:hangingChars="16" w:hanging="34"/>
              <w:jc w:val="left"/>
              <w:rPr>
                <w:rFonts w:ascii="宋体" w:hAnsi="宋体" w:hint="eastAsia"/>
                <w:szCs w:val="21"/>
              </w:rPr>
            </w:pPr>
            <w:r w:rsidRPr="004E22E5">
              <w:rPr>
                <w:rFonts w:ascii="宋体" w:hAnsi="宋体" w:hint="eastAsia"/>
                <w:szCs w:val="21"/>
              </w:rPr>
              <w:t>对检测结果有影响的关键试剂和耗材应经过检查或证实符合有关检测方法中规定的要求后，投入使用，并保存相关记录；试剂耗材由专人负责，保存条件适宜，确保安全使用与管理；有实验用水检查记录，确保水质满足方法要求</w:t>
            </w:r>
            <w:r w:rsidR="00F30290"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黑体" w:eastAsia="黑体" w:hAnsi="黑体"/>
                <w:szCs w:val="21"/>
              </w:rPr>
            </w:pPr>
          </w:p>
        </w:tc>
      </w:tr>
      <w:tr w:rsidR="002212D3"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2212D3" w:rsidRPr="004E22E5" w:rsidRDefault="002212D3" w:rsidP="002F672F">
            <w:pPr>
              <w:spacing w:line="300" w:lineRule="exact"/>
              <w:jc w:val="center"/>
              <w:rPr>
                <w:rFonts w:ascii="黑体" w:eastAsia="黑体" w:hAnsi="黑体"/>
                <w:szCs w:val="21"/>
              </w:rPr>
            </w:pPr>
            <w:r w:rsidRPr="004E22E5">
              <w:rPr>
                <w:rFonts w:ascii="黑体" w:eastAsia="黑体" w:hAnsi="黑体" w:hint="eastAsia"/>
                <w:szCs w:val="21"/>
              </w:rPr>
              <w:lastRenderedPageBreak/>
              <w:t>序号</w:t>
            </w:r>
          </w:p>
        </w:tc>
        <w:tc>
          <w:tcPr>
            <w:tcW w:w="673" w:type="dxa"/>
            <w:tcBorders>
              <w:top w:val="single" w:sz="4" w:space="0" w:color="auto"/>
              <w:left w:val="single" w:sz="4" w:space="0" w:color="auto"/>
              <w:bottom w:val="single" w:sz="4" w:space="0" w:color="auto"/>
              <w:right w:val="single" w:sz="4" w:space="0" w:color="auto"/>
            </w:tcBorders>
            <w:vAlign w:val="center"/>
            <w:hideMark/>
          </w:tcPr>
          <w:p w:rsidR="002212D3" w:rsidRPr="004E22E5" w:rsidRDefault="002212D3" w:rsidP="002F672F">
            <w:pPr>
              <w:spacing w:line="300" w:lineRule="exact"/>
              <w:jc w:val="center"/>
              <w:rPr>
                <w:rFonts w:ascii="黑体" w:eastAsia="黑体" w:hAnsi="黑体"/>
                <w:szCs w:val="21"/>
              </w:rPr>
            </w:pPr>
            <w:r w:rsidRPr="004E22E5">
              <w:rPr>
                <w:rFonts w:ascii="黑体" w:eastAsia="黑体" w:hAnsi="黑体" w:hint="eastAsia"/>
                <w:szCs w:val="21"/>
              </w:rPr>
              <w:t>检查要素</w:t>
            </w:r>
          </w:p>
        </w:tc>
        <w:tc>
          <w:tcPr>
            <w:tcW w:w="4962" w:type="dxa"/>
            <w:tcBorders>
              <w:top w:val="single" w:sz="4" w:space="0" w:color="auto"/>
              <w:left w:val="single" w:sz="4" w:space="0" w:color="auto"/>
              <w:bottom w:val="single" w:sz="4" w:space="0" w:color="auto"/>
              <w:right w:val="single" w:sz="4" w:space="0" w:color="auto"/>
            </w:tcBorders>
            <w:vAlign w:val="center"/>
            <w:hideMark/>
          </w:tcPr>
          <w:p w:rsidR="002212D3" w:rsidRPr="004E22E5" w:rsidRDefault="002212D3" w:rsidP="002F672F">
            <w:pPr>
              <w:spacing w:line="300" w:lineRule="exact"/>
              <w:jc w:val="center"/>
              <w:rPr>
                <w:rFonts w:ascii="黑体" w:eastAsia="黑体" w:hAnsi="黑体"/>
                <w:szCs w:val="21"/>
              </w:rPr>
            </w:pPr>
            <w:r w:rsidRPr="004E22E5">
              <w:rPr>
                <w:rFonts w:ascii="黑体" w:eastAsia="黑体" w:hAnsi="黑体" w:hint="eastAsia"/>
                <w:szCs w:val="21"/>
              </w:rPr>
              <w:t>检查内容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12D3" w:rsidRPr="004E22E5" w:rsidRDefault="002212D3" w:rsidP="002F672F">
            <w:pPr>
              <w:spacing w:line="300" w:lineRule="exact"/>
              <w:jc w:val="center"/>
              <w:rPr>
                <w:rFonts w:ascii="黑体" w:eastAsia="黑体" w:hAnsi="黑体"/>
                <w:szCs w:val="21"/>
              </w:rPr>
            </w:pPr>
            <w:r w:rsidRPr="004E22E5">
              <w:rPr>
                <w:rFonts w:ascii="黑体" w:eastAsia="黑体" w:hAnsi="黑体" w:hint="eastAsia"/>
                <w:szCs w:val="21"/>
              </w:rPr>
              <w:t>检查结果（符合、基本符合、不符合）</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12D3" w:rsidRPr="004E22E5" w:rsidRDefault="002212D3" w:rsidP="002F672F">
            <w:pPr>
              <w:spacing w:line="300" w:lineRule="exact"/>
              <w:jc w:val="center"/>
              <w:rPr>
                <w:rFonts w:ascii="黑体" w:eastAsia="黑体" w:hAnsi="黑体"/>
                <w:szCs w:val="21"/>
              </w:rPr>
            </w:pPr>
            <w:r w:rsidRPr="004E22E5">
              <w:rPr>
                <w:rFonts w:ascii="黑体" w:eastAsia="黑体" w:hAnsi="黑体" w:hint="eastAsia"/>
                <w:szCs w:val="21"/>
              </w:rPr>
              <w:t>发现问题（包括作为证据的材料名称、清单、文件号等）</w:t>
            </w:r>
          </w:p>
        </w:tc>
      </w:tr>
      <w:tr w:rsidR="00CF080C" w:rsidRPr="004E22E5" w:rsidTr="000E667D">
        <w:trPr>
          <w:trHeight w:val="3168"/>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9</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检测方法</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940D8A">
            <w:pPr>
              <w:spacing w:line="340" w:lineRule="exact"/>
              <w:ind w:left="34" w:hangingChars="16" w:hanging="34"/>
              <w:jc w:val="left"/>
              <w:rPr>
                <w:rFonts w:ascii="宋体" w:hAnsi="宋体"/>
                <w:szCs w:val="21"/>
              </w:rPr>
            </w:pPr>
            <w:r w:rsidRPr="004E22E5">
              <w:rPr>
                <w:rFonts w:ascii="宋体" w:hAnsi="宋体" w:hint="eastAsia"/>
                <w:szCs w:val="21"/>
              </w:rPr>
              <w:t>方法选用《第三次全国土壤普查土壤样品制备与检测技术规范》推荐的检测方法；正式开展土壤三普样品检测任务之前，完成对所选用检测方法的检出限、测定下限、精密度、正确度、线性范围等方法各项特性指标的验证，并形成相关质量记录；检测过程产生的方法偏离（含样品制备）应经技术判断不影响检验检测结果，编制形成作业指导书，被技术负责人批准，并经北京市土壤普查办（或北京市质量控制实验室）同意才允许发生</w:t>
            </w:r>
            <w:r w:rsidR="00F30290"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黑体" w:eastAsia="黑体" w:hAnsi="黑体"/>
                <w:szCs w:val="21"/>
              </w:rPr>
            </w:pPr>
          </w:p>
        </w:tc>
      </w:tr>
      <w:tr w:rsidR="00CF080C" w:rsidRPr="004E22E5" w:rsidTr="000E667D">
        <w:trPr>
          <w:trHeight w:val="349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10</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空白试验</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6550E7">
            <w:pPr>
              <w:spacing w:line="340" w:lineRule="exact"/>
              <w:ind w:left="34" w:hangingChars="16" w:hanging="34"/>
              <w:jc w:val="left"/>
              <w:rPr>
                <w:rFonts w:ascii="宋体" w:hAnsi="宋体"/>
                <w:szCs w:val="21"/>
              </w:rPr>
            </w:pPr>
            <w:r w:rsidRPr="004E22E5">
              <w:rPr>
                <w:rFonts w:ascii="宋体" w:hAnsi="宋体" w:hint="eastAsia"/>
                <w:szCs w:val="21"/>
              </w:rPr>
              <w:t xml:space="preserve">每批次样品（不多于50个样品）分析时，应进行空白试验，检测空白样品。检测方法有规定的，按检测方法的规定进行。检测方法无规定时，要求每批次分析样品应至少2个过程空白试验；空白试验结果一般应低于方法检出限。空白试验结果略高于方法检出限但比较稳定，可进行多次重复试验，计算空白试验平均值并从样品检测结果中扣除； </w:t>
            </w:r>
          </w:p>
          <w:p w:rsidR="00CF080C" w:rsidRPr="004E22E5" w:rsidRDefault="00CF080C" w:rsidP="006550E7">
            <w:pPr>
              <w:spacing w:line="340" w:lineRule="exact"/>
              <w:ind w:left="34" w:hangingChars="16" w:hanging="34"/>
              <w:jc w:val="left"/>
              <w:rPr>
                <w:rFonts w:ascii="宋体" w:hAnsi="宋体"/>
                <w:szCs w:val="21"/>
              </w:rPr>
            </w:pPr>
            <w:r w:rsidRPr="004E22E5">
              <w:rPr>
                <w:rFonts w:ascii="宋体" w:hAnsi="宋体" w:hint="eastAsia"/>
                <w:szCs w:val="21"/>
              </w:rPr>
              <w:t>若空白试验结果明显超过正常值，实验室应查找原因并采取适当的纠正和预防措施，重新对样品进行检测</w:t>
            </w:r>
            <w:r w:rsidR="00F30290"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黑体" w:eastAsia="黑体" w:hAnsi="黑体"/>
                <w:szCs w:val="21"/>
              </w:rPr>
            </w:pPr>
          </w:p>
        </w:tc>
      </w:tr>
      <w:tr w:rsidR="00CF080C" w:rsidRPr="004E22E5" w:rsidTr="000E667D">
        <w:trPr>
          <w:trHeight w:val="4381"/>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11</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F1EDA">
            <w:pPr>
              <w:spacing w:line="280" w:lineRule="exact"/>
              <w:jc w:val="center"/>
              <w:rPr>
                <w:rFonts w:ascii="宋体" w:hAnsi="宋体"/>
                <w:szCs w:val="21"/>
              </w:rPr>
            </w:pPr>
            <w:r w:rsidRPr="004E22E5">
              <w:rPr>
                <w:rFonts w:ascii="宋体" w:hAnsi="宋体" w:hint="eastAsia"/>
                <w:szCs w:val="21"/>
              </w:rPr>
              <w:t>仪器设备定量校核</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940D8A">
            <w:pPr>
              <w:spacing w:line="340" w:lineRule="exact"/>
              <w:ind w:left="34" w:hangingChars="16" w:hanging="34"/>
              <w:jc w:val="left"/>
              <w:rPr>
                <w:rFonts w:ascii="宋体" w:hAnsi="宋体"/>
                <w:szCs w:val="21"/>
              </w:rPr>
            </w:pPr>
            <w:r w:rsidRPr="004E22E5">
              <w:rPr>
                <w:rFonts w:ascii="宋体" w:hAnsi="宋体" w:hint="eastAsia"/>
                <w:szCs w:val="21"/>
              </w:rPr>
              <w:t>分析仪器校核应首选有证标准物质。没有有证标准物质时，选用参比物质；采用校准曲线法进行定量分析时，一般应至少使用5个浓度梯度的标准溶液（除空白外），覆盖被测样品的浓度范围，且最低点浓度应在接近方法测定下限的水平。校准曲线相关系数原则上要求为r＞0.999；仪器稳定性检查。连续进样分析时，每检测20个样品，应测定一次校准曲线中间浓度点，确认分析仪器校准曲线是否发生显著变化。检测方法有规定的，按检测方法的规定进行。检测方法无规定时，相对偏差应控制在10%以内，超过此范围时需要查明原因，重新绘制校准曲线，并重新检测该批次全部样品</w:t>
            </w:r>
            <w:r w:rsidR="00F30290"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黑体" w:eastAsia="黑体" w:hAnsi="黑体"/>
                <w:szCs w:val="21"/>
              </w:rPr>
            </w:pPr>
          </w:p>
        </w:tc>
      </w:tr>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EA58BC">
            <w:pPr>
              <w:spacing w:line="300" w:lineRule="exact"/>
              <w:jc w:val="center"/>
              <w:rPr>
                <w:rFonts w:ascii="黑体" w:eastAsia="黑体" w:hAnsi="黑体"/>
                <w:szCs w:val="21"/>
              </w:rPr>
            </w:pPr>
            <w:r w:rsidRPr="004E22E5">
              <w:rPr>
                <w:rFonts w:ascii="黑体" w:eastAsia="黑体" w:hAnsi="黑体" w:hint="eastAsia"/>
                <w:szCs w:val="21"/>
              </w:rPr>
              <w:lastRenderedPageBreak/>
              <w:t>序号</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EA58BC">
            <w:pPr>
              <w:spacing w:line="300" w:lineRule="exact"/>
              <w:jc w:val="center"/>
              <w:rPr>
                <w:rFonts w:ascii="黑体" w:eastAsia="黑体" w:hAnsi="黑体"/>
                <w:szCs w:val="21"/>
              </w:rPr>
            </w:pPr>
            <w:r w:rsidRPr="004E22E5">
              <w:rPr>
                <w:rFonts w:ascii="黑体" w:eastAsia="黑体" w:hAnsi="黑体" w:hint="eastAsia"/>
                <w:szCs w:val="21"/>
              </w:rPr>
              <w:t>检查要素</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E667D">
            <w:pPr>
              <w:spacing w:line="300" w:lineRule="exact"/>
              <w:jc w:val="center"/>
              <w:rPr>
                <w:rFonts w:ascii="黑体" w:eastAsia="黑体" w:hAnsi="黑体"/>
                <w:szCs w:val="21"/>
              </w:rPr>
            </w:pPr>
            <w:r w:rsidRPr="004E22E5">
              <w:rPr>
                <w:rFonts w:ascii="黑体" w:eastAsia="黑体" w:hAnsi="黑体" w:hint="eastAsia"/>
                <w:szCs w:val="21"/>
              </w:rPr>
              <w:t>检查内容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EA58BC">
            <w:pPr>
              <w:spacing w:line="300" w:lineRule="exact"/>
              <w:jc w:val="center"/>
              <w:rPr>
                <w:rFonts w:ascii="黑体" w:eastAsia="黑体" w:hAnsi="黑体"/>
                <w:szCs w:val="21"/>
              </w:rPr>
            </w:pPr>
            <w:r w:rsidRPr="004E22E5">
              <w:rPr>
                <w:rFonts w:ascii="黑体" w:eastAsia="黑体" w:hAnsi="黑体" w:hint="eastAsia"/>
                <w:szCs w:val="21"/>
              </w:rPr>
              <w:t>检查结果（符合、基本符合、不符合）</w:t>
            </w:r>
          </w:p>
        </w:tc>
        <w:tc>
          <w:tcPr>
            <w:tcW w:w="1701"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EA58BC">
            <w:pPr>
              <w:spacing w:line="300" w:lineRule="exact"/>
              <w:jc w:val="center"/>
              <w:rPr>
                <w:rFonts w:ascii="黑体" w:eastAsia="黑体" w:hAnsi="黑体"/>
                <w:szCs w:val="21"/>
              </w:rPr>
            </w:pPr>
            <w:r w:rsidRPr="004E22E5">
              <w:rPr>
                <w:rFonts w:ascii="黑体" w:eastAsia="黑体" w:hAnsi="黑体" w:hint="eastAsia"/>
                <w:szCs w:val="21"/>
              </w:rPr>
              <w:t>发现问题（包括作为证据的材料名称、清单、文件号等）</w:t>
            </w:r>
          </w:p>
        </w:tc>
      </w:tr>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12</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精密度</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845516">
            <w:pPr>
              <w:spacing w:line="340" w:lineRule="exact"/>
              <w:ind w:left="34" w:hangingChars="16" w:hanging="34"/>
              <w:rPr>
                <w:rFonts w:ascii="宋体" w:hAnsi="宋体"/>
                <w:szCs w:val="21"/>
              </w:rPr>
            </w:pPr>
            <w:r w:rsidRPr="004E22E5">
              <w:rPr>
                <w:rFonts w:ascii="宋体" w:hAnsi="宋体" w:hint="eastAsia"/>
                <w:szCs w:val="21"/>
              </w:rPr>
              <w:t>每批次分析样品中，随机抽取不低于5%的样品进行平行双样分析。当批次样品数＜20时，应随机抽取至少1个样品进行平行双样分析；由实验室质量控制人员采取平行双样密码分析等方式开展内部质量控制，并统计精密度合格率情况；样品检测项目平行双样检测精密度允许范围应符合方法要求。检测方法有规定的，按</w:t>
            </w:r>
            <w:r w:rsidR="00845516" w:rsidRPr="004E22E5">
              <w:rPr>
                <w:rFonts w:ascii="宋体" w:hAnsi="宋体" w:hint="eastAsia"/>
                <w:szCs w:val="21"/>
              </w:rPr>
              <w:t>相关</w:t>
            </w:r>
            <w:r w:rsidRPr="004E22E5">
              <w:rPr>
                <w:rFonts w:ascii="宋体" w:hAnsi="宋体" w:hint="eastAsia"/>
                <w:szCs w:val="21"/>
              </w:rPr>
              <w:t>规定进行；检测方法无规定时，按照《土壤普查全程质量控制技术规范》要求执行</w:t>
            </w:r>
            <w:r w:rsidR="00940D8A"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13</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正确度</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40119F">
            <w:pPr>
              <w:spacing w:line="340" w:lineRule="exact"/>
              <w:ind w:left="34" w:hangingChars="16" w:hanging="34"/>
              <w:rPr>
                <w:rFonts w:ascii="宋体" w:hAnsi="宋体"/>
                <w:szCs w:val="21"/>
              </w:rPr>
            </w:pPr>
            <w:r w:rsidRPr="004E22E5">
              <w:rPr>
                <w:rFonts w:ascii="宋体" w:hAnsi="宋体" w:hint="eastAsia"/>
                <w:szCs w:val="21"/>
              </w:rPr>
              <w:t>每批次样品分析时同步均匀插入高、低两组与被测样品含量水平相当的有证标准物质（或参比物质）进行检测。质控样结果应满足《土壤普查全程质量控制技术规范》要求。当批次分析样品数＜20时，应至少插入1个质控样；必要时可绘制质量控制图；统计标准物质检测结果和正确度控制合格率</w:t>
            </w:r>
            <w:r w:rsidR="00940D8A"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14</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异常样品复检</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40119F">
            <w:pPr>
              <w:spacing w:line="340" w:lineRule="exact"/>
              <w:ind w:left="34" w:hangingChars="16" w:hanging="34"/>
              <w:rPr>
                <w:rFonts w:ascii="宋体" w:hAnsi="宋体"/>
                <w:szCs w:val="21"/>
              </w:rPr>
            </w:pPr>
            <w:r w:rsidRPr="004E22E5">
              <w:rPr>
                <w:rFonts w:ascii="宋体" w:hAnsi="宋体" w:hint="eastAsia"/>
                <w:szCs w:val="21"/>
              </w:rPr>
              <w:t>检测数据异常时，要对实验室精密度和正确度进行检查；对于超出正常值范围的样品应100%进行复检，或采取人员比对、实验室间比对等方式确认检测结果的可靠性；保存异常样品复检记录和异常样品复检率记录</w:t>
            </w:r>
            <w:r w:rsidR="00940D8A"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15</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数据记录与审核</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40119F">
            <w:pPr>
              <w:spacing w:line="340" w:lineRule="exact"/>
              <w:ind w:left="34" w:hangingChars="16" w:hanging="34"/>
              <w:rPr>
                <w:rFonts w:ascii="宋体" w:hAnsi="宋体"/>
                <w:szCs w:val="21"/>
              </w:rPr>
            </w:pPr>
            <w:r w:rsidRPr="004E22E5">
              <w:rPr>
                <w:rFonts w:ascii="宋体" w:hAnsi="宋体" w:hint="eastAsia"/>
                <w:szCs w:val="21"/>
              </w:rPr>
              <w:t>检测原始记录应有检测人员、校核人员、审核人员的三级签字；应按照第三次全国土壤普查有关要求填报样品检测结果及同批次实验室内部及外部质控数据，并及时提交；应建立检测数据和报告质量审核制度，明确数据审核人员和检测报告的编制、审核及签发人员的职责和工作要求</w:t>
            </w:r>
            <w:r w:rsidR="00940D8A" w:rsidRPr="004E22E5">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宋体" w:hAnsi="宋体"/>
                <w:szCs w:val="21"/>
              </w:rPr>
            </w:pPr>
          </w:p>
        </w:tc>
      </w:tr>
      <w:tr w:rsidR="00CF080C" w:rsidRPr="004E22E5" w:rsidTr="000E667D">
        <w:trPr>
          <w:trHeight w:val="415"/>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质量评价报告</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0E667D">
            <w:pPr>
              <w:spacing w:line="340" w:lineRule="exact"/>
              <w:ind w:left="34" w:hangingChars="16" w:hanging="34"/>
              <w:jc w:val="left"/>
              <w:rPr>
                <w:rFonts w:ascii="宋体" w:hAnsi="宋体"/>
                <w:szCs w:val="21"/>
              </w:rPr>
            </w:pPr>
            <w:r w:rsidRPr="004E22E5">
              <w:rPr>
                <w:rFonts w:ascii="宋体" w:hAnsi="宋体" w:hint="eastAsia"/>
                <w:szCs w:val="21"/>
              </w:rPr>
              <w:t>应向承担普查任务所在质量控制实验室提交土壤普查工作质量自评估年度报告及总结。内容包括承担的任务基本情况介绍，选用的检测方法，验证或确认结果，样品检测精密度控制合格率，样品检测正确度控制合格率，异常样品复检合格率等；为保证样品检测质量所采取的各项措施，以及整改措施和结果，总体质量评价；对省级质量监督检查过程中发现的问题应及时整改，并形成整改报告</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黑体" w:eastAsia="黑体" w:hAnsi="黑体"/>
                <w:szCs w:val="21"/>
              </w:rPr>
            </w:pPr>
          </w:p>
        </w:tc>
      </w:tr>
      <w:tr w:rsidR="007426A7"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7426A7" w:rsidRPr="004E22E5" w:rsidRDefault="007426A7" w:rsidP="000E667D">
            <w:pPr>
              <w:spacing w:line="300" w:lineRule="exact"/>
              <w:jc w:val="center"/>
              <w:rPr>
                <w:rFonts w:ascii="黑体" w:eastAsia="黑体" w:hAnsi="黑体"/>
                <w:szCs w:val="21"/>
              </w:rPr>
            </w:pPr>
            <w:r w:rsidRPr="004E22E5">
              <w:rPr>
                <w:rFonts w:ascii="黑体" w:eastAsia="黑体" w:hAnsi="黑体" w:hint="eastAsia"/>
                <w:szCs w:val="21"/>
              </w:rPr>
              <w:lastRenderedPageBreak/>
              <w:t>序号</w:t>
            </w:r>
          </w:p>
        </w:tc>
        <w:tc>
          <w:tcPr>
            <w:tcW w:w="673" w:type="dxa"/>
            <w:tcBorders>
              <w:top w:val="single" w:sz="4" w:space="0" w:color="auto"/>
              <w:left w:val="single" w:sz="4" w:space="0" w:color="auto"/>
              <w:bottom w:val="single" w:sz="4" w:space="0" w:color="auto"/>
              <w:right w:val="single" w:sz="4" w:space="0" w:color="auto"/>
            </w:tcBorders>
            <w:vAlign w:val="center"/>
            <w:hideMark/>
          </w:tcPr>
          <w:p w:rsidR="007426A7" w:rsidRPr="004E22E5" w:rsidRDefault="007426A7" w:rsidP="000E667D">
            <w:pPr>
              <w:spacing w:line="300" w:lineRule="exact"/>
              <w:jc w:val="center"/>
              <w:rPr>
                <w:rFonts w:ascii="黑体" w:eastAsia="黑体" w:hAnsi="黑体"/>
                <w:szCs w:val="21"/>
              </w:rPr>
            </w:pPr>
            <w:r w:rsidRPr="004E22E5">
              <w:rPr>
                <w:rFonts w:ascii="黑体" w:eastAsia="黑体" w:hAnsi="黑体" w:hint="eastAsia"/>
                <w:szCs w:val="21"/>
              </w:rPr>
              <w:t>检查要素</w:t>
            </w:r>
          </w:p>
        </w:tc>
        <w:tc>
          <w:tcPr>
            <w:tcW w:w="4962" w:type="dxa"/>
            <w:tcBorders>
              <w:top w:val="single" w:sz="4" w:space="0" w:color="auto"/>
              <w:left w:val="single" w:sz="4" w:space="0" w:color="auto"/>
              <w:bottom w:val="single" w:sz="4" w:space="0" w:color="auto"/>
              <w:right w:val="single" w:sz="4" w:space="0" w:color="auto"/>
            </w:tcBorders>
            <w:vAlign w:val="center"/>
            <w:hideMark/>
          </w:tcPr>
          <w:p w:rsidR="007426A7" w:rsidRPr="004E22E5" w:rsidRDefault="007426A7" w:rsidP="000E667D">
            <w:pPr>
              <w:spacing w:line="300" w:lineRule="exact"/>
              <w:jc w:val="center"/>
              <w:rPr>
                <w:rFonts w:ascii="黑体" w:eastAsia="黑体" w:hAnsi="黑体"/>
                <w:szCs w:val="21"/>
              </w:rPr>
            </w:pPr>
            <w:r w:rsidRPr="004E22E5">
              <w:rPr>
                <w:rFonts w:ascii="黑体" w:eastAsia="黑体" w:hAnsi="黑体" w:hint="eastAsia"/>
                <w:szCs w:val="21"/>
              </w:rPr>
              <w:t>检查内容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26A7" w:rsidRPr="004E22E5" w:rsidRDefault="007426A7" w:rsidP="000E667D">
            <w:pPr>
              <w:spacing w:line="300" w:lineRule="exact"/>
              <w:jc w:val="center"/>
              <w:rPr>
                <w:rFonts w:ascii="黑体" w:eastAsia="黑体" w:hAnsi="黑体"/>
                <w:szCs w:val="21"/>
              </w:rPr>
            </w:pPr>
            <w:r w:rsidRPr="004E22E5">
              <w:rPr>
                <w:rFonts w:ascii="黑体" w:eastAsia="黑体" w:hAnsi="黑体" w:hint="eastAsia"/>
                <w:szCs w:val="21"/>
              </w:rPr>
              <w:t>检查结果（符合、基本符合、不符合）</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26A7" w:rsidRPr="004E22E5" w:rsidRDefault="007426A7" w:rsidP="000E667D">
            <w:pPr>
              <w:spacing w:line="300" w:lineRule="exact"/>
              <w:jc w:val="center"/>
              <w:rPr>
                <w:rFonts w:ascii="黑体" w:eastAsia="黑体" w:hAnsi="黑体"/>
                <w:szCs w:val="21"/>
              </w:rPr>
            </w:pPr>
            <w:r w:rsidRPr="004E22E5">
              <w:rPr>
                <w:rFonts w:ascii="黑体" w:eastAsia="黑体" w:hAnsi="黑体" w:hint="eastAsia"/>
                <w:szCs w:val="21"/>
              </w:rPr>
              <w:t>发现问题（包括作为证据的材料名称、清单、文件号等）</w:t>
            </w:r>
          </w:p>
        </w:tc>
      </w:tr>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17</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档案管理</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426A7">
            <w:pPr>
              <w:spacing w:line="340" w:lineRule="exact"/>
              <w:ind w:left="34" w:hangingChars="16" w:hanging="34"/>
              <w:jc w:val="left"/>
              <w:rPr>
                <w:rFonts w:ascii="宋体" w:hAnsi="宋体"/>
                <w:szCs w:val="21"/>
              </w:rPr>
            </w:pPr>
            <w:r w:rsidRPr="004E22E5">
              <w:rPr>
                <w:rFonts w:ascii="宋体" w:hAnsi="宋体" w:hint="eastAsia"/>
                <w:szCs w:val="21"/>
              </w:rPr>
              <w:t xml:space="preserve">应及时做好土壤普查相关技术档案管理； </w:t>
            </w:r>
          </w:p>
          <w:p w:rsidR="00CF080C" w:rsidRPr="004E22E5" w:rsidRDefault="00CF080C" w:rsidP="007426A7">
            <w:pPr>
              <w:spacing w:line="340" w:lineRule="exact"/>
              <w:ind w:left="34" w:hangingChars="16" w:hanging="34"/>
              <w:jc w:val="left"/>
              <w:rPr>
                <w:rFonts w:ascii="宋体" w:hAnsi="宋体"/>
                <w:szCs w:val="21"/>
              </w:rPr>
            </w:pPr>
            <w:r w:rsidRPr="004E22E5">
              <w:rPr>
                <w:rFonts w:ascii="宋体" w:hAnsi="宋体" w:hint="eastAsia"/>
                <w:szCs w:val="21"/>
              </w:rPr>
              <w:t>保存的技术档案应包括但不限于：土壤普查项目有关检测实验室工作的管理文件、技术规定和标准；方法验证记录、检测原始记录和检测报告；质量控制记录、质量自评估年度报告及总报告。</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黑体" w:eastAsia="黑体" w:hAnsi="黑体"/>
                <w:szCs w:val="21"/>
              </w:rPr>
            </w:pPr>
          </w:p>
        </w:tc>
      </w:tr>
      <w:tr w:rsidR="00CF080C" w:rsidRPr="004E22E5" w:rsidTr="000E667D">
        <w:trPr>
          <w:trHeight w:val="714"/>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18</w:t>
            </w:r>
          </w:p>
        </w:tc>
        <w:tc>
          <w:tcPr>
            <w:tcW w:w="673"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pPr>
              <w:spacing w:line="400" w:lineRule="exact"/>
              <w:jc w:val="center"/>
              <w:rPr>
                <w:rFonts w:ascii="宋体" w:hAnsi="宋体"/>
                <w:szCs w:val="21"/>
              </w:rPr>
            </w:pPr>
            <w:r w:rsidRPr="004E22E5">
              <w:rPr>
                <w:rFonts w:ascii="宋体" w:hAnsi="宋体" w:hint="eastAsia"/>
                <w:szCs w:val="21"/>
              </w:rPr>
              <w:t>其他要求</w:t>
            </w:r>
          </w:p>
        </w:tc>
        <w:tc>
          <w:tcPr>
            <w:tcW w:w="4962" w:type="dxa"/>
            <w:tcBorders>
              <w:top w:val="single" w:sz="4" w:space="0" w:color="auto"/>
              <w:left w:val="single" w:sz="4" w:space="0" w:color="auto"/>
              <w:bottom w:val="single" w:sz="4" w:space="0" w:color="auto"/>
              <w:right w:val="single" w:sz="4" w:space="0" w:color="auto"/>
            </w:tcBorders>
            <w:vAlign w:val="center"/>
            <w:hideMark/>
          </w:tcPr>
          <w:p w:rsidR="00CF080C" w:rsidRPr="004E22E5" w:rsidRDefault="00CF080C" w:rsidP="007426A7">
            <w:pPr>
              <w:spacing w:line="340" w:lineRule="exact"/>
              <w:ind w:left="34" w:hangingChars="16" w:hanging="34"/>
              <w:jc w:val="left"/>
              <w:rPr>
                <w:rFonts w:ascii="宋体" w:hAnsi="宋体"/>
                <w:szCs w:val="21"/>
              </w:rPr>
            </w:pPr>
            <w:r w:rsidRPr="004E22E5">
              <w:rPr>
                <w:rFonts w:ascii="宋体" w:hAnsi="宋体" w:hint="eastAsia"/>
                <w:szCs w:val="21"/>
              </w:rPr>
              <w:t xml:space="preserve">检测实验室开展土壤普查样品检测及其数据生成、上报、保管和利用，须遵照土壤普查有关技术规定及管理办法执行； </w:t>
            </w:r>
          </w:p>
          <w:p w:rsidR="00CF080C" w:rsidRPr="004E22E5" w:rsidRDefault="00CF080C" w:rsidP="007426A7">
            <w:pPr>
              <w:spacing w:line="340" w:lineRule="exact"/>
              <w:ind w:left="34" w:hangingChars="16" w:hanging="34"/>
              <w:jc w:val="left"/>
              <w:rPr>
                <w:rFonts w:ascii="宋体" w:hAnsi="宋体"/>
                <w:szCs w:val="21"/>
              </w:rPr>
            </w:pPr>
            <w:r w:rsidRPr="004E22E5">
              <w:rPr>
                <w:rFonts w:ascii="宋体" w:hAnsi="宋体" w:hint="eastAsia"/>
                <w:szCs w:val="21"/>
              </w:rPr>
              <w:t>检测实验室及其人员应对在第三次全国土壤普查工作中所知悉的国家秘密、商业秘密和技术秘密负有保密义务，并制定与实施相应的保密措施</w:t>
            </w:r>
          </w:p>
        </w:tc>
        <w:tc>
          <w:tcPr>
            <w:tcW w:w="1559"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40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F080C" w:rsidRPr="004E22E5" w:rsidRDefault="00CF080C">
            <w:pPr>
              <w:spacing w:line="340" w:lineRule="exact"/>
              <w:jc w:val="center"/>
              <w:rPr>
                <w:rFonts w:ascii="黑体" w:eastAsia="黑体" w:hAnsi="黑体"/>
                <w:szCs w:val="21"/>
              </w:rPr>
            </w:pPr>
          </w:p>
        </w:tc>
      </w:tr>
    </w:tbl>
    <w:p w:rsidR="00CF080C" w:rsidRPr="004E22E5" w:rsidRDefault="00CF080C" w:rsidP="00CF080C">
      <w:pPr>
        <w:jc w:val="center"/>
        <w:rPr>
          <w:rFonts w:ascii="宋体" w:hAnsi="宋体"/>
          <w:sz w:val="36"/>
          <w:szCs w:val="36"/>
        </w:rPr>
      </w:pPr>
    </w:p>
    <w:p w:rsidR="00CF080C" w:rsidRPr="004E22E5" w:rsidRDefault="00CF080C" w:rsidP="00CF080C">
      <w:pPr>
        <w:jc w:val="center"/>
        <w:rPr>
          <w:rFonts w:ascii="宋体" w:hAnsi="宋体"/>
          <w:sz w:val="36"/>
          <w:szCs w:val="36"/>
        </w:rPr>
      </w:pPr>
    </w:p>
    <w:p w:rsidR="00CF080C" w:rsidRPr="004E22E5" w:rsidRDefault="00CF080C" w:rsidP="00CF080C">
      <w:pPr>
        <w:jc w:val="center"/>
        <w:rPr>
          <w:rFonts w:ascii="宋体" w:hAnsi="宋体"/>
          <w:sz w:val="36"/>
          <w:szCs w:val="36"/>
        </w:rPr>
      </w:pPr>
    </w:p>
    <w:p w:rsidR="00CF080C" w:rsidRPr="004E22E5" w:rsidRDefault="00CF080C" w:rsidP="00AF107E">
      <w:pPr>
        <w:rPr>
          <w:rFonts w:ascii="宋体" w:hAnsi="宋体"/>
          <w:sz w:val="32"/>
          <w:szCs w:val="32"/>
        </w:rPr>
      </w:pPr>
    </w:p>
    <w:sectPr w:rsidR="00CF080C" w:rsidRPr="004E22E5" w:rsidSect="007D2DFB">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2F7" w:rsidRDefault="000152F7" w:rsidP="00E56EDA">
      <w:r>
        <w:separator/>
      </w:r>
    </w:p>
  </w:endnote>
  <w:endnote w:type="continuationSeparator" w:id="0">
    <w:p w:rsidR="000152F7" w:rsidRDefault="000152F7" w:rsidP="00E5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7D" w:rsidRPr="007D2DFB" w:rsidRDefault="00B87A7D">
    <w:pPr>
      <w:pStyle w:val="a4"/>
      <w:jc w:val="right"/>
      <w:rPr>
        <w:rFonts w:asciiTheme="minorEastAsia" w:eastAsiaTheme="minorEastAsia" w:hAnsiTheme="minorEastAsia"/>
        <w:sz w:val="28"/>
        <w:szCs w:val="28"/>
      </w:rPr>
    </w:pPr>
    <w:r w:rsidRPr="007D2DFB">
      <w:rPr>
        <w:rFonts w:asciiTheme="minorEastAsia" w:eastAsiaTheme="minorEastAsia" w:hAnsiTheme="minorEastAsia"/>
        <w:sz w:val="28"/>
        <w:szCs w:val="28"/>
      </w:rPr>
      <w:fldChar w:fldCharType="begin"/>
    </w:r>
    <w:r w:rsidRPr="007D2DFB">
      <w:rPr>
        <w:rFonts w:asciiTheme="minorEastAsia" w:eastAsiaTheme="minorEastAsia" w:hAnsiTheme="minorEastAsia"/>
        <w:sz w:val="28"/>
        <w:szCs w:val="28"/>
      </w:rPr>
      <w:instrText>PAGE   \* MERGEFORMAT</w:instrText>
    </w:r>
    <w:r w:rsidRPr="007D2DFB">
      <w:rPr>
        <w:rFonts w:asciiTheme="minorEastAsia" w:eastAsiaTheme="minorEastAsia" w:hAnsiTheme="minorEastAsia"/>
        <w:sz w:val="28"/>
        <w:szCs w:val="28"/>
      </w:rPr>
      <w:fldChar w:fldCharType="separate"/>
    </w:r>
    <w:r w:rsidR="00D1787C" w:rsidRPr="00D1787C">
      <w:rPr>
        <w:rFonts w:asciiTheme="minorEastAsia" w:eastAsiaTheme="minorEastAsia" w:hAnsiTheme="minorEastAsia"/>
        <w:noProof/>
        <w:sz w:val="28"/>
        <w:szCs w:val="28"/>
        <w:lang w:val="zh-CN"/>
      </w:rPr>
      <w:t>-</w:t>
    </w:r>
    <w:r w:rsidR="00D1787C">
      <w:rPr>
        <w:rFonts w:asciiTheme="minorEastAsia" w:eastAsiaTheme="minorEastAsia" w:hAnsiTheme="minorEastAsia"/>
        <w:noProof/>
        <w:sz w:val="28"/>
        <w:szCs w:val="28"/>
      </w:rPr>
      <w:t xml:space="preserve"> 18 -</w:t>
    </w:r>
    <w:r w:rsidRPr="007D2DFB">
      <w:rPr>
        <w:rFonts w:asciiTheme="minorEastAsia" w:eastAsiaTheme="minorEastAsia" w:hAnsiTheme="minorEastAsia"/>
        <w:sz w:val="28"/>
        <w:szCs w:val="28"/>
      </w:rPr>
      <w:fldChar w:fldCharType="end"/>
    </w:r>
  </w:p>
  <w:p w:rsidR="00B87A7D" w:rsidRDefault="00B87A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2F7" w:rsidRDefault="000152F7" w:rsidP="00E56EDA">
      <w:r>
        <w:separator/>
      </w:r>
    </w:p>
  </w:footnote>
  <w:footnote w:type="continuationSeparator" w:id="0">
    <w:p w:rsidR="000152F7" w:rsidRDefault="000152F7" w:rsidP="00E56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0BDD"/>
    <w:multiLevelType w:val="hybridMultilevel"/>
    <w:tmpl w:val="AEB4D84A"/>
    <w:lvl w:ilvl="0" w:tplc="8C9E14F0">
      <w:start w:val="1"/>
      <w:numFmt w:val="decimal"/>
      <w:lvlText w:val="（%1）"/>
      <w:lvlJc w:val="left"/>
      <w:pPr>
        <w:ind w:left="1287"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88C5B57"/>
    <w:multiLevelType w:val="hybridMultilevel"/>
    <w:tmpl w:val="AF7EF8E8"/>
    <w:lvl w:ilvl="0" w:tplc="E36C477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BA048A0"/>
    <w:multiLevelType w:val="hybridMultilevel"/>
    <w:tmpl w:val="D5F6C534"/>
    <w:lvl w:ilvl="0" w:tplc="AE78B01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606534C"/>
    <w:multiLevelType w:val="hybridMultilevel"/>
    <w:tmpl w:val="1EC0FA1E"/>
    <w:lvl w:ilvl="0" w:tplc="97DE9866">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15:restartNumberingAfterBreak="0">
    <w:nsid w:val="3C8A3090"/>
    <w:multiLevelType w:val="hybridMultilevel"/>
    <w:tmpl w:val="64AEF426"/>
    <w:lvl w:ilvl="0" w:tplc="FE64CDBC">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887981"/>
    <w:multiLevelType w:val="hybridMultilevel"/>
    <w:tmpl w:val="5308D122"/>
    <w:lvl w:ilvl="0" w:tplc="C65E8A7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2B209E0"/>
    <w:multiLevelType w:val="hybridMultilevel"/>
    <w:tmpl w:val="4718B410"/>
    <w:lvl w:ilvl="0" w:tplc="42E245C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48636A1"/>
    <w:multiLevelType w:val="hybridMultilevel"/>
    <w:tmpl w:val="93EE9B18"/>
    <w:lvl w:ilvl="0" w:tplc="5122EF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EE"/>
    <w:rsid w:val="000152F7"/>
    <w:rsid w:val="00020238"/>
    <w:rsid w:val="00026676"/>
    <w:rsid w:val="000643B7"/>
    <w:rsid w:val="000A0E52"/>
    <w:rsid w:val="000D380B"/>
    <w:rsid w:val="000E667D"/>
    <w:rsid w:val="001464D4"/>
    <w:rsid w:val="001557ED"/>
    <w:rsid w:val="00177458"/>
    <w:rsid w:val="001A1348"/>
    <w:rsid w:val="001E2258"/>
    <w:rsid w:val="002209BB"/>
    <w:rsid w:val="002212D3"/>
    <w:rsid w:val="002700EB"/>
    <w:rsid w:val="00276995"/>
    <w:rsid w:val="002C2727"/>
    <w:rsid w:val="002D4D64"/>
    <w:rsid w:val="00352CFA"/>
    <w:rsid w:val="003536DB"/>
    <w:rsid w:val="0036148D"/>
    <w:rsid w:val="00395DB5"/>
    <w:rsid w:val="003D13F2"/>
    <w:rsid w:val="0040119F"/>
    <w:rsid w:val="00405720"/>
    <w:rsid w:val="00420B87"/>
    <w:rsid w:val="00426541"/>
    <w:rsid w:val="004661FA"/>
    <w:rsid w:val="00493478"/>
    <w:rsid w:val="004C6671"/>
    <w:rsid w:val="004E22E5"/>
    <w:rsid w:val="005010DF"/>
    <w:rsid w:val="00571CDD"/>
    <w:rsid w:val="005A0530"/>
    <w:rsid w:val="005C3147"/>
    <w:rsid w:val="005E0310"/>
    <w:rsid w:val="0061668E"/>
    <w:rsid w:val="006517B7"/>
    <w:rsid w:val="006550E7"/>
    <w:rsid w:val="00655A98"/>
    <w:rsid w:val="00677B95"/>
    <w:rsid w:val="006B09FC"/>
    <w:rsid w:val="007339BB"/>
    <w:rsid w:val="007426A7"/>
    <w:rsid w:val="007502AB"/>
    <w:rsid w:val="00760C35"/>
    <w:rsid w:val="007678CB"/>
    <w:rsid w:val="00795BF3"/>
    <w:rsid w:val="007C58E2"/>
    <w:rsid w:val="007D2DFB"/>
    <w:rsid w:val="007D5A67"/>
    <w:rsid w:val="007D5CED"/>
    <w:rsid w:val="007F1EDA"/>
    <w:rsid w:val="00845516"/>
    <w:rsid w:val="00894B5D"/>
    <w:rsid w:val="008972D4"/>
    <w:rsid w:val="008E33ED"/>
    <w:rsid w:val="008E54C3"/>
    <w:rsid w:val="008F2362"/>
    <w:rsid w:val="009000EA"/>
    <w:rsid w:val="00940D8A"/>
    <w:rsid w:val="009501F6"/>
    <w:rsid w:val="009859A3"/>
    <w:rsid w:val="00997099"/>
    <w:rsid w:val="009A44E4"/>
    <w:rsid w:val="009D3A7E"/>
    <w:rsid w:val="009F7389"/>
    <w:rsid w:val="00A1511C"/>
    <w:rsid w:val="00A442F2"/>
    <w:rsid w:val="00A574DF"/>
    <w:rsid w:val="00A64886"/>
    <w:rsid w:val="00A7179A"/>
    <w:rsid w:val="00AC02A6"/>
    <w:rsid w:val="00AF107E"/>
    <w:rsid w:val="00B1283B"/>
    <w:rsid w:val="00B24503"/>
    <w:rsid w:val="00B8498E"/>
    <w:rsid w:val="00B87A7D"/>
    <w:rsid w:val="00BB17A6"/>
    <w:rsid w:val="00BD49EE"/>
    <w:rsid w:val="00C16082"/>
    <w:rsid w:val="00C37AD6"/>
    <w:rsid w:val="00C9157E"/>
    <w:rsid w:val="00CD3291"/>
    <w:rsid w:val="00CF080C"/>
    <w:rsid w:val="00D1787C"/>
    <w:rsid w:val="00DA6EB5"/>
    <w:rsid w:val="00DB2D7A"/>
    <w:rsid w:val="00DE062F"/>
    <w:rsid w:val="00E05286"/>
    <w:rsid w:val="00E3282A"/>
    <w:rsid w:val="00E342C7"/>
    <w:rsid w:val="00E40BC3"/>
    <w:rsid w:val="00E526C7"/>
    <w:rsid w:val="00E56EDA"/>
    <w:rsid w:val="00EA3CCF"/>
    <w:rsid w:val="00EA58BC"/>
    <w:rsid w:val="00F26D10"/>
    <w:rsid w:val="00F30290"/>
    <w:rsid w:val="00FA0DBB"/>
    <w:rsid w:val="00FC2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CAF416-82F0-4BD9-9C6D-A2BAC30C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ED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E56EDA"/>
    <w:rPr>
      <w:sz w:val="18"/>
      <w:szCs w:val="18"/>
    </w:rPr>
  </w:style>
  <w:style w:type="paragraph" w:styleId="a4">
    <w:name w:val="footer"/>
    <w:basedOn w:val="a"/>
    <w:link w:val="Char0"/>
    <w:uiPriority w:val="99"/>
    <w:unhideWhenUsed/>
    <w:rsid w:val="00E56EDA"/>
    <w:pPr>
      <w:tabs>
        <w:tab w:val="center" w:pos="4153"/>
        <w:tab w:val="right" w:pos="8306"/>
      </w:tabs>
      <w:snapToGrid w:val="0"/>
      <w:jc w:val="left"/>
    </w:pPr>
    <w:rPr>
      <w:sz w:val="18"/>
      <w:szCs w:val="18"/>
    </w:rPr>
  </w:style>
  <w:style w:type="character" w:customStyle="1" w:styleId="Char0">
    <w:name w:val="页脚 Char"/>
    <w:link w:val="a4"/>
    <w:uiPriority w:val="99"/>
    <w:rsid w:val="00E56EDA"/>
    <w:rPr>
      <w:sz w:val="18"/>
      <w:szCs w:val="18"/>
    </w:rPr>
  </w:style>
  <w:style w:type="paragraph" w:customStyle="1" w:styleId="Default">
    <w:name w:val="Default"/>
    <w:rsid w:val="00E56EDA"/>
    <w:pPr>
      <w:widowControl w:val="0"/>
      <w:autoSpaceDE w:val="0"/>
      <w:autoSpaceDN w:val="0"/>
      <w:adjustRightInd w:val="0"/>
    </w:pPr>
    <w:rPr>
      <w:rFonts w:ascii="方正小标宋简体" w:eastAsia="方正小标宋简体" w:cs="方正小标宋简体"/>
      <w:color w:val="000000"/>
      <w:sz w:val="24"/>
      <w:szCs w:val="24"/>
    </w:rPr>
  </w:style>
  <w:style w:type="paragraph" w:styleId="a5">
    <w:name w:val="List Paragraph"/>
    <w:basedOn w:val="a"/>
    <w:uiPriority w:val="34"/>
    <w:qFormat/>
    <w:rsid w:val="00E56EDA"/>
    <w:pPr>
      <w:ind w:firstLineChars="200" w:firstLine="420"/>
    </w:pPr>
  </w:style>
  <w:style w:type="paragraph" w:styleId="a6">
    <w:name w:val="Revision"/>
    <w:hidden/>
    <w:uiPriority w:val="99"/>
    <w:semiHidden/>
    <w:rsid w:val="00A574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1899">
      <w:bodyDiv w:val="1"/>
      <w:marLeft w:val="0"/>
      <w:marRight w:val="0"/>
      <w:marTop w:val="0"/>
      <w:marBottom w:val="0"/>
      <w:divBdr>
        <w:top w:val="none" w:sz="0" w:space="0" w:color="auto"/>
        <w:left w:val="none" w:sz="0" w:space="0" w:color="auto"/>
        <w:bottom w:val="none" w:sz="0" w:space="0" w:color="auto"/>
        <w:right w:val="none" w:sz="0" w:space="0" w:color="auto"/>
      </w:divBdr>
    </w:div>
    <w:div w:id="275065290">
      <w:bodyDiv w:val="1"/>
      <w:marLeft w:val="0"/>
      <w:marRight w:val="0"/>
      <w:marTop w:val="0"/>
      <w:marBottom w:val="0"/>
      <w:divBdr>
        <w:top w:val="none" w:sz="0" w:space="0" w:color="auto"/>
        <w:left w:val="none" w:sz="0" w:space="0" w:color="auto"/>
        <w:bottom w:val="none" w:sz="0" w:space="0" w:color="auto"/>
        <w:right w:val="none" w:sz="0" w:space="0" w:color="auto"/>
      </w:divBdr>
    </w:div>
    <w:div w:id="592472233">
      <w:bodyDiv w:val="1"/>
      <w:marLeft w:val="0"/>
      <w:marRight w:val="0"/>
      <w:marTop w:val="0"/>
      <w:marBottom w:val="0"/>
      <w:divBdr>
        <w:top w:val="none" w:sz="0" w:space="0" w:color="auto"/>
        <w:left w:val="none" w:sz="0" w:space="0" w:color="auto"/>
        <w:bottom w:val="none" w:sz="0" w:space="0" w:color="auto"/>
        <w:right w:val="none" w:sz="0" w:space="0" w:color="auto"/>
      </w:divBdr>
    </w:div>
    <w:div w:id="627705777">
      <w:bodyDiv w:val="1"/>
      <w:marLeft w:val="0"/>
      <w:marRight w:val="0"/>
      <w:marTop w:val="0"/>
      <w:marBottom w:val="0"/>
      <w:divBdr>
        <w:top w:val="none" w:sz="0" w:space="0" w:color="auto"/>
        <w:left w:val="none" w:sz="0" w:space="0" w:color="auto"/>
        <w:bottom w:val="none" w:sz="0" w:space="0" w:color="auto"/>
        <w:right w:val="none" w:sz="0" w:space="0" w:color="auto"/>
      </w:divBdr>
    </w:div>
    <w:div w:id="1039743125">
      <w:bodyDiv w:val="1"/>
      <w:marLeft w:val="0"/>
      <w:marRight w:val="0"/>
      <w:marTop w:val="0"/>
      <w:marBottom w:val="0"/>
      <w:divBdr>
        <w:top w:val="none" w:sz="0" w:space="0" w:color="auto"/>
        <w:left w:val="none" w:sz="0" w:space="0" w:color="auto"/>
        <w:bottom w:val="none" w:sz="0" w:space="0" w:color="auto"/>
        <w:right w:val="none" w:sz="0" w:space="0" w:color="auto"/>
      </w:divBdr>
    </w:div>
    <w:div w:id="12950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69;&#19994;&#35268;&#33539;\2-2023&#21271;&#20140;&#24066;&#31532;&#19977;&#27425;&#20840;&#22269;&#22303;&#22756;&#26222;&#26597;&#20869;&#19994;&#27979;&#35797;&#21270;&#39564;&#36136;&#37327;&#25511;&#21046;&#24037;&#20316;&#26041;&#26696;(2023.08.1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2-2023北京市第三次全国土壤普查内业测试化验质量控制工作方案(2023.08.18).dot</Template>
  <TotalTime>94</TotalTime>
  <Pages>18</Pages>
  <Words>1377</Words>
  <Characters>7854</Characters>
  <Application>Microsoft Office Word</Application>
  <DocSecurity>0</DocSecurity>
  <Lines>65</Lines>
  <Paragraphs>18</Paragraphs>
  <ScaleCrop>false</ScaleCrop>
  <Company>Lenovo</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2023-09-01T02:46:00Z</dcterms:created>
  <dcterms:modified xsi:type="dcterms:W3CDTF">2023-09-01T04:21:00Z</dcterms:modified>
</cp:coreProperties>
</file>