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A8" w:rsidRDefault="000A6B5E" w:rsidP="00034F75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仿宋_GB2312"/>
          <w:b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仿宋_GB2312" w:hint="eastAsia"/>
          <w:b/>
          <w:bCs/>
          <w:kern w:val="0"/>
          <w:sz w:val="44"/>
          <w:szCs w:val="44"/>
          <w:lang w:val="zh-CN"/>
        </w:rPr>
        <w:t>2022</w:t>
      </w:r>
      <w:r w:rsidR="005778F0">
        <w:rPr>
          <w:rFonts w:ascii="方正小标宋简体" w:eastAsia="方正小标宋简体" w:cs="仿宋_GB2312" w:hint="eastAsia"/>
          <w:b/>
          <w:bCs/>
          <w:kern w:val="0"/>
          <w:sz w:val="44"/>
          <w:szCs w:val="44"/>
          <w:lang w:val="zh-CN"/>
        </w:rPr>
        <w:t>年</w:t>
      </w:r>
      <w:r w:rsidR="003F0E9E">
        <w:rPr>
          <w:rFonts w:ascii="方正小标宋简体" w:eastAsia="方正小标宋简体" w:cs="仿宋_GB2312" w:hint="eastAsia"/>
          <w:b/>
          <w:bCs/>
          <w:kern w:val="0"/>
          <w:sz w:val="44"/>
          <w:szCs w:val="44"/>
          <w:lang w:val="zh-CN"/>
        </w:rPr>
        <w:t>延庆区</w:t>
      </w:r>
      <w:r w:rsidR="005778F0">
        <w:rPr>
          <w:rFonts w:ascii="方正小标宋简体" w:eastAsia="方正小标宋简体" w:cs="仿宋_GB2312" w:hint="eastAsia"/>
          <w:b/>
          <w:bCs/>
          <w:kern w:val="0"/>
          <w:sz w:val="44"/>
          <w:szCs w:val="44"/>
          <w:lang w:val="zh-CN"/>
        </w:rPr>
        <w:t>农机</w:t>
      </w:r>
      <w:r w:rsidR="00087729">
        <w:rPr>
          <w:rFonts w:ascii="方正小标宋简体" w:eastAsia="方正小标宋简体" w:cs="仿宋_GB2312" w:hint="eastAsia"/>
          <w:b/>
          <w:bCs/>
          <w:kern w:val="0"/>
          <w:sz w:val="44"/>
          <w:szCs w:val="44"/>
          <w:lang w:val="zh-CN"/>
        </w:rPr>
        <w:t>购置补贴</w:t>
      </w:r>
      <w:r w:rsidR="00034F75">
        <w:rPr>
          <w:rFonts w:ascii="方正小标宋简体" w:eastAsia="方正小标宋简体" w:cs="仿宋_GB2312" w:hint="eastAsia"/>
          <w:b/>
          <w:bCs/>
          <w:kern w:val="0"/>
          <w:sz w:val="44"/>
          <w:szCs w:val="44"/>
          <w:lang w:val="zh-CN"/>
        </w:rPr>
        <w:t>工作通告</w:t>
      </w:r>
    </w:p>
    <w:p w:rsidR="00314CA8" w:rsidRDefault="00314CA8" w:rsidP="00034F7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:rsidR="00314CA8" w:rsidRDefault="005778F0" w:rsidP="00034F75">
      <w:pPr>
        <w:spacing w:line="560" w:lineRule="exact"/>
        <w:ind w:firstLineChars="200" w:firstLine="640"/>
        <w:rPr>
          <w:rFonts w:ascii="仿宋_GB2312" w:eastAsia="仿宋_GB2312" w:cs="仿宋_GB2312"/>
          <w:bCs/>
          <w:color w:val="000000"/>
          <w:kern w:val="0"/>
          <w:sz w:val="32"/>
          <w:szCs w:val="32"/>
          <w:u w:val="single"/>
          <w:lang w:val="zh-CN"/>
        </w:rPr>
      </w:pPr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  <w:lang w:val="zh-CN"/>
        </w:rPr>
        <w:t>根据《2021-2023年北京市延庆区农机购置补贴实施细则》（</w:t>
      </w:r>
      <w:proofErr w:type="gramStart"/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  <w:lang w:val="zh-CN"/>
        </w:rPr>
        <w:t>京延农政</w:t>
      </w:r>
      <w:proofErr w:type="gramEnd"/>
      <w:r>
        <w:rPr>
          <w:rFonts w:ascii="仿宋_GB2312" w:eastAsia="仿宋_GB2312" w:cs="仿宋_GB2312" w:hint="eastAsia"/>
          <w:bCs/>
          <w:color w:val="000000"/>
          <w:kern w:val="0"/>
          <w:sz w:val="32"/>
          <w:szCs w:val="32"/>
          <w:lang w:val="zh-CN"/>
        </w:rPr>
        <w:t>发［2021］48号），农机购置补贴政策按照“自主购机、 定额补贴、 先购后补、 区级结算、直补到卡（户）”的方式实施。</w:t>
      </w:r>
    </w:p>
    <w:p w:rsidR="00314CA8" w:rsidRPr="00034F75" w:rsidRDefault="00034F75" w:rsidP="00034F75">
      <w:pPr>
        <w:spacing w:line="560" w:lineRule="exact"/>
        <w:ind w:firstLine="641"/>
        <w:rPr>
          <w:rFonts w:ascii="黑体" w:eastAsia="黑体" w:hAnsi="黑体" w:cs="仿宋_GB2312"/>
          <w:sz w:val="32"/>
        </w:rPr>
      </w:pPr>
      <w:r w:rsidRPr="00034F75">
        <w:rPr>
          <w:rFonts w:ascii="黑体" w:eastAsia="黑体" w:hAnsi="黑体" w:cs="仿宋_GB2312" w:hint="eastAsia"/>
          <w:sz w:val="32"/>
        </w:rPr>
        <w:t>一、</w:t>
      </w:r>
      <w:r w:rsidR="005778F0" w:rsidRPr="00034F75">
        <w:rPr>
          <w:rFonts w:ascii="黑体" w:eastAsia="黑体" w:hAnsi="黑体" w:cs="仿宋_GB2312" w:hint="eastAsia"/>
          <w:sz w:val="32"/>
        </w:rPr>
        <w:t>规范发放购机补贴</w:t>
      </w:r>
    </w:p>
    <w:p w:rsidR="000A6B5E" w:rsidRPr="009474A1" w:rsidRDefault="000A6B5E" w:rsidP="00034F75">
      <w:pPr>
        <w:spacing w:line="560" w:lineRule="exact"/>
        <w:ind w:firstLineChars="200" w:firstLine="640"/>
        <w:rPr>
          <w:rFonts w:ascii="仿宋_GB2312" w:eastAsia="仿宋_GB2312" w:cs="仿宋_GB2312"/>
          <w:bCs/>
          <w:color w:val="000000" w:themeColor="text1"/>
          <w:kern w:val="0"/>
          <w:sz w:val="32"/>
          <w:szCs w:val="32"/>
        </w:rPr>
      </w:pPr>
      <w:r w:rsidRPr="009474A1"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2022年，共办理农机购置补贴申请236份，受益户179户，涉及补贴资金87.088万元（其中中央补贴85.534万元，市级补贴1.554万元）；涉及补贴机具255台，其中耕整地机械102台，种植施肥机械36台，玉米收获机械4台，秸秆收集处理机械51台，动力机械(拖拉机)23台。</w:t>
      </w:r>
    </w:p>
    <w:p w:rsidR="00314CA8" w:rsidRPr="00034F75" w:rsidRDefault="00034F75" w:rsidP="00034F75">
      <w:pPr>
        <w:spacing w:line="560" w:lineRule="exact"/>
        <w:ind w:firstLine="643"/>
        <w:rPr>
          <w:rFonts w:ascii="黑体" w:eastAsia="黑体" w:hAnsi="黑体" w:cs="仿宋_GB2312"/>
          <w:sz w:val="32"/>
        </w:rPr>
      </w:pPr>
      <w:r w:rsidRPr="00034F75">
        <w:rPr>
          <w:rFonts w:ascii="黑体" w:eastAsia="黑体" w:hAnsi="黑体" w:cs="仿宋_GB2312" w:hint="eastAsia"/>
          <w:sz w:val="32"/>
        </w:rPr>
        <w:t>二、</w:t>
      </w:r>
      <w:r w:rsidR="005778F0" w:rsidRPr="00034F75">
        <w:rPr>
          <w:rFonts w:ascii="黑体" w:eastAsia="黑体" w:hAnsi="黑体" w:cs="仿宋_GB2312" w:hint="eastAsia"/>
          <w:sz w:val="32"/>
        </w:rPr>
        <w:t>及时完成农机购置补贴报废更新工作</w:t>
      </w:r>
    </w:p>
    <w:p w:rsidR="000A6B5E" w:rsidRDefault="000A6B5E" w:rsidP="00034F75">
      <w:pPr>
        <w:spacing w:line="560" w:lineRule="exact"/>
        <w:ind w:firstLineChars="200" w:firstLine="640"/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对我区农机报废补贴工作进行宣传，推动老旧、高能耗、高污染、安全隐患大的农业机械报废更新，促进农机安全生产作业。</w:t>
      </w:r>
      <w:r w:rsidRPr="009474A1"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按照《北京市农业农村局农机管理处〈关于加快农机报废更新补贴工作的通知〉》的要求，为我区</w:t>
      </w:r>
      <w:proofErr w:type="gramStart"/>
      <w:r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张山营镇</w:t>
      </w:r>
      <w:proofErr w:type="gramEnd"/>
      <w:r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的</w:t>
      </w:r>
      <w:r w:rsidRPr="009474A1"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台拖拉机办理</w:t>
      </w:r>
      <w:r w:rsidRPr="009474A1"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了</w:t>
      </w:r>
      <w:r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  <w:t>农机报废补贴手续。</w:t>
      </w:r>
    </w:p>
    <w:p w:rsidR="00034F75" w:rsidRDefault="00034F75" w:rsidP="00034F75">
      <w:pPr>
        <w:spacing w:line="560" w:lineRule="exact"/>
        <w:ind w:firstLineChars="200" w:firstLine="640"/>
        <w:rPr>
          <w:rFonts w:ascii="仿宋_GB2312" w:eastAsia="仿宋_GB2312" w:cs="仿宋_GB2312" w:hint="eastAsia"/>
          <w:bCs/>
          <w:color w:val="000000" w:themeColor="text1"/>
          <w:kern w:val="0"/>
          <w:sz w:val="32"/>
          <w:szCs w:val="32"/>
        </w:rPr>
      </w:pPr>
    </w:p>
    <w:p w:rsidR="00034F75" w:rsidRDefault="00034F75" w:rsidP="00034F75">
      <w:pPr>
        <w:spacing w:line="560" w:lineRule="exact"/>
        <w:ind w:firstLineChars="200" w:firstLine="640"/>
        <w:rPr>
          <w:rFonts w:ascii="仿宋_GB2312" w:eastAsia="仿宋_GB2312" w:cs="仿宋_GB2312"/>
          <w:bCs/>
          <w:color w:val="000000" w:themeColor="text1"/>
          <w:kern w:val="0"/>
          <w:sz w:val="32"/>
          <w:szCs w:val="32"/>
        </w:rPr>
      </w:pPr>
    </w:p>
    <w:p w:rsidR="0074200A" w:rsidRDefault="00EF0087" w:rsidP="00034F75">
      <w:pPr>
        <w:spacing w:line="560" w:lineRule="exact"/>
        <w:ind w:leftChars="1300" w:left="2730"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北京市延庆区农业农村局 </w:t>
      </w:r>
    </w:p>
    <w:p w:rsidR="00EF0087" w:rsidRPr="0074200A" w:rsidRDefault="000A6B5E" w:rsidP="00034F75">
      <w:pPr>
        <w:spacing w:line="560" w:lineRule="exact"/>
        <w:ind w:leftChars="1300" w:left="2730"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 w:rsidR="00EF008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4200A">
        <w:rPr>
          <w:rFonts w:ascii="仿宋_GB2312" w:eastAsia="仿宋_GB2312" w:hAnsi="仿宋_GB2312" w:cs="仿宋_GB2312" w:hint="eastAsia"/>
          <w:sz w:val="32"/>
          <w:szCs w:val="32"/>
        </w:rPr>
        <w:t>12月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 w:rsidR="0074200A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EF0087" w:rsidRPr="0074200A" w:rsidSect="0031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FE" w:rsidRDefault="00BC16FE" w:rsidP="00B912D4">
      <w:r>
        <w:separator/>
      </w:r>
    </w:p>
  </w:endnote>
  <w:endnote w:type="continuationSeparator" w:id="0">
    <w:p w:rsidR="00BC16FE" w:rsidRDefault="00BC16FE" w:rsidP="00B9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FE" w:rsidRDefault="00BC16FE" w:rsidP="00B912D4">
      <w:r>
        <w:separator/>
      </w:r>
    </w:p>
  </w:footnote>
  <w:footnote w:type="continuationSeparator" w:id="0">
    <w:p w:rsidR="00BC16FE" w:rsidRDefault="00BC16FE" w:rsidP="00B9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794"/>
    <w:rsid w:val="00003999"/>
    <w:rsid w:val="00006EE6"/>
    <w:rsid w:val="00024329"/>
    <w:rsid w:val="00025C0D"/>
    <w:rsid w:val="00034F75"/>
    <w:rsid w:val="0007286A"/>
    <w:rsid w:val="00087729"/>
    <w:rsid w:val="000A55D7"/>
    <w:rsid w:val="000A6B5E"/>
    <w:rsid w:val="000B204E"/>
    <w:rsid w:val="000B4B96"/>
    <w:rsid w:val="000C040A"/>
    <w:rsid w:val="000E5206"/>
    <w:rsid w:val="000F2061"/>
    <w:rsid w:val="000F2299"/>
    <w:rsid w:val="00114115"/>
    <w:rsid w:val="00132DEA"/>
    <w:rsid w:val="00157FD2"/>
    <w:rsid w:val="00181081"/>
    <w:rsid w:val="00195E49"/>
    <w:rsid w:val="001A115B"/>
    <w:rsid w:val="001B56AD"/>
    <w:rsid w:val="001B6644"/>
    <w:rsid w:val="001C7100"/>
    <w:rsid w:val="001D0A03"/>
    <w:rsid w:val="001D2E63"/>
    <w:rsid w:val="001D4350"/>
    <w:rsid w:val="00205A0B"/>
    <w:rsid w:val="00220175"/>
    <w:rsid w:val="002525B6"/>
    <w:rsid w:val="00262DE7"/>
    <w:rsid w:val="002648C1"/>
    <w:rsid w:val="002660C6"/>
    <w:rsid w:val="0026644F"/>
    <w:rsid w:val="00275352"/>
    <w:rsid w:val="00293E18"/>
    <w:rsid w:val="002A6F02"/>
    <w:rsid w:val="002C5016"/>
    <w:rsid w:val="002C655E"/>
    <w:rsid w:val="002F2923"/>
    <w:rsid w:val="0030741F"/>
    <w:rsid w:val="00311B00"/>
    <w:rsid w:val="00314CA8"/>
    <w:rsid w:val="00327592"/>
    <w:rsid w:val="00332217"/>
    <w:rsid w:val="0033310A"/>
    <w:rsid w:val="00336F8F"/>
    <w:rsid w:val="00356606"/>
    <w:rsid w:val="003D1EB5"/>
    <w:rsid w:val="003E3C85"/>
    <w:rsid w:val="003F0E9E"/>
    <w:rsid w:val="004056C5"/>
    <w:rsid w:val="0044108B"/>
    <w:rsid w:val="004458C5"/>
    <w:rsid w:val="004541B7"/>
    <w:rsid w:val="004874AD"/>
    <w:rsid w:val="0049276C"/>
    <w:rsid w:val="004A090B"/>
    <w:rsid w:val="004A7894"/>
    <w:rsid w:val="004B421B"/>
    <w:rsid w:val="004B4926"/>
    <w:rsid w:val="004B7C33"/>
    <w:rsid w:val="004D212A"/>
    <w:rsid w:val="004D5920"/>
    <w:rsid w:val="004F4A44"/>
    <w:rsid w:val="00502BC9"/>
    <w:rsid w:val="005121C8"/>
    <w:rsid w:val="00553935"/>
    <w:rsid w:val="005778F0"/>
    <w:rsid w:val="00586D53"/>
    <w:rsid w:val="00593D74"/>
    <w:rsid w:val="005B22B8"/>
    <w:rsid w:val="005B61AB"/>
    <w:rsid w:val="005C60B0"/>
    <w:rsid w:val="005E588F"/>
    <w:rsid w:val="005F03EC"/>
    <w:rsid w:val="005F5D54"/>
    <w:rsid w:val="00627A8C"/>
    <w:rsid w:val="00656FF2"/>
    <w:rsid w:val="00673AB5"/>
    <w:rsid w:val="00685C14"/>
    <w:rsid w:val="006936FB"/>
    <w:rsid w:val="006B2179"/>
    <w:rsid w:val="006F3A25"/>
    <w:rsid w:val="007265E5"/>
    <w:rsid w:val="0074200A"/>
    <w:rsid w:val="00782B51"/>
    <w:rsid w:val="00797BD9"/>
    <w:rsid w:val="00801287"/>
    <w:rsid w:val="0085760C"/>
    <w:rsid w:val="00857AA8"/>
    <w:rsid w:val="008629D2"/>
    <w:rsid w:val="008C711E"/>
    <w:rsid w:val="008F5646"/>
    <w:rsid w:val="00961686"/>
    <w:rsid w:val="00962794"/>
    <w:rsid w:val="00976E43"/>
    <w:rsid w:val="0099666C"/>
    <w:rsid w:val="009A7A7B"/>
    <w:rsid w:val="009B4200"/>
    <w:rsid w:val="009C32C4"/>
    <w:rsid w:val="009C4FEB"/>
    <w:rsid w:val="00A37335"/>
    <w:rsid w:val="00A41BAB"/>
    <w:rsid w:val="00A63CCE"/>
    <w:rsid w:val="00A92158"/>
    <w:rsid w:val="00A97567"/>
    <w:rsid w:val="00AA5EC8"/>
    <w:rsid w:val="00AD5E2D"/>
    <w:rsid w:val="00AE2695"/>
    <w:rsid w:val="00AE5A6D"/>
    <w:rsid w:val="00AE741D"/>
    <w:rsid w:val="00B10D06"/>
    <w:rsid w:val="00B87797"/>
    <w:rsid w:val="00B912D4"/>
    <w:rsid w:val="00BB63AC"/>
    <w:rsid w:val="00BC16FE"/>
    <w:rsid w:val="00BD4855"/>
    <w:rsid w:val="00BF66D9"/>
    <w:rsid w:val="00BF74AB"/>
    <w:rsid w:val="00C03FDE"/>
    <w:rsid w:val="00C0505F"/>
    <w:rsid w:val="00C073DD"/>
    <w:rsid w:val="00C43EC1"/>
    <w:rsid w:val="00C554A0"/>
    <w:rsid w:val="00C806CB"/>
    <w:rsid w:val="00C8743C"/>
    <w:rsid w:val="00D02597"/>
    <w:rsid w:val="00D12B55"/>
    <w:rsid w:val="00D13F84"/>
    <w:rsid w:val="00D633B7"/>
    <w:rsid w:val="00DB32F9"/>
    <w:rsid w:val="00DD0774"/>
    <w:rsid w:val="00E56036"/>
    <w:rsid w:val="00E71897"/>
    <w:rsid w:val="00E754B0"/>
    <w:rsid w:val="00E85F21"/>
    <w:rsid w:val="00E86CAC"/>
    <w:rsid w:val="00E93FAB"/>
    <w:rsid w:val="00E9605C"/>
    <w:rsid w:val="00EA1005"/>
    <w:rsid w:val="00EB7055"/>
    <w:rsid w:val="00EC513B"/>
    <w:rsid w:val="00EE0D71"/>
    <w:rsid w:val="00EE4A5D"/>
    <w:rsid w:val="00EF0087"/>
    <w:rsid w:val="00EF5DA5"/>
    <w:rsid w:val="00F52DD1"/>
    <w:rsid w:val="00F5449F"/>
    <w:rsid w:val="00F9077F"/>
    <w:rsid w:val="00FF71F5"/>
    <w:rsid w:val="06F77CCB"/>
    <w:rsid w:val="0FE25D15"/>
    <w:rsid w:val="114444E0"/>
    <w:rsid w:val="135C7AD1"/>
    <w:rsid w:val="17B50EED"/>
    <w:rsid w:val="1D444039"/>
    <w:rsid w:val="232F0A7C"/>
    <w:rsid w:val="2FB03637"/>
    <w:rsid w:val="3D8A0487"/>
    <w:rsid w:val="3E04734F"/>
    <w:rsid w:val="509163B1"/>
    <w:rsid w:val="583F4976"/>
    <w:rsid w:val="66A2208A"/>
    <w:rsid w:val="6D2C561D"/>
    <w:rsid w:val="721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qFormat/>
    <w:rsid w:val="00314CA8"/>
    <w:pPr>
      <w:spacing w:after="120" w:line="480" w:lineRule="auto"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314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14C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4CA8"/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314CA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9C239-BF23-440B-8F39-E0CC4304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dcterms:created xsi:type="dcterms:W3CDTF">2021-12-06T08:01:00Z</dcterms:created>
  <dcterms:modified xsi:type="dcterms:W3CDTF">2023-09-13T06:37:00Z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48432D5D69384C3A80E924D29A5957B4</vt:lpwstr>
  </property>
</Properties>
</file>