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34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32C3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238E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通过复查市级农业种质资源库（圃、场）名单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4503"/>
        <w:gridCol w:w="3964"/>
      </w:tblGrid>
      <w:tr w14:paraId="566D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87" w:type="dxa"/>
            <w:noWrap w:val="0"/>
            <w:vAlign w:val="center"/>
          </w:tcPr>
          <w:p w14:paraId="77CE8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4503" w:type="dxa"/>
            <w:noWrap w:val="0"/>
            <w:vAlign w:val="center"/>
          </w:tcPr>
          <w:p w14:paraId="49A64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库圃场名称</w:t>
            </w:r>
          </w:p>
        </w:tc>
        <w:tc>
          <w:tcPr>
            <w:tcW w:w="3964" w:type="dxa"/>
            <w:noWrap w:val="0"/>
            <w:vAlign w:val="center"/>
          </w:tcPr>
          <w:p w14:paraId="5730E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依托单位</w:t>
            </w:r>
          </w:p>
        </w:tc>
      </w:tr>
      <w:tr w14:paraId="1B73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gridSpan w:val="3"/>
            <w:noWrap w:val="0"/>
            <w:vAlign w:val="center"/>
          </w:tcPr>
          <w:p w14:paraId="7D02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农作物</w:t>
            </w:r>
          </w:p>
        </w:tc>
      </w:tr>
      <w:tr w14:paraId="3331F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0342F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4503" w:type="dxa"/>
            <w:noWrap w:val="0"/>
            <w:vAlign w:val="center"/>
          </w:tcPr>
          <w:p w14:paraId="4C8B1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北京市农作物种质资源库</w:t>
            </w:r>
          </w:p>
        </w:tc>
        <w:tc>
          <w:tcPr>
            <w:tcW w:w="3964" w:type="dxa"/>
            <w:noWrap w:val="0"/>
            <w:vAlign w:val="center"/>
          </w:tcPr>
          <w:p w14:paraId="1E038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北京市农林科学院</w:t>
            </w:r>
          </w:p>
        </w:tc>
      </w:tr>
      <w:tr w14:paraId="5AC5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568D2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4503" w:type="dxa"/>
            <w:noWrap w:val="0"/>
            <w:vAlign w:val="center"/>
          </w:tcPr>
          <w:p w14:paraId="19D4B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北京市百合种质资源圃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（海淀）</w:t>
            </w:r>
          </w:p>
        </w:tc>
        <w:tc>
          <w:tcPr>
            <w:tcW w:w="3964" w:type="dxa"/>
            <w:noWrap w:val="0"/>
            <w:vAlign w:val="center"/>
          </w:tcPr>
          <w:p w14:paraId="377C0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北京市农林科学院</w:t>
            </w:r>
          </w:p>
        </w:tc>
      </w:tr>
      <w:tr w14:paraId="5981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35C5D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4503" w:type="dxa"/>
            <w:noWrap w:val="0"/>
            <w:vAlign w:val="center"/>
          </w:tcPr>
          <w:p w14:paraId="4139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北京市芳香蔬菜种质资源圃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（延庆）</w:t>
            </w:r>
          </w:p>
        </w:tc>
        <w:tc>
          <w:tcPr>
            <w:tcW w:w="3964" w:type="dxa"/>
            <w:noWrap w:val="0"/>
            <w:vAlign w:val="center"/>
          </w:tcPr>
          <w:p w14:paraId="20F01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北京绿富隆农业科技发展有限公司</w:t>
            </w:r>
          </w:p>
        </w:tc>
      </w:tr>
      <w:tr w14:paraId="76FF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gridSpan w:val="3"/>
            <w:noWrap w:val="0"/>
            <w:vAlign w:val="center"/>
          </w:tcPr>
          <w:p w14:paraId="6F4F2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畜禽</w:t>
            </w:r>
          </w:p>
        </w:tc>
      </w:tr>
      <w:tr w14:paraId="34A9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00F95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03" w:type="dxa"/>
            <w:noWrap w:val="0"/>
            <w:vAlign w:val="center"/>
          </w:tcPr>
          <w:p w14:paraId="2B9C0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北京鸭保种场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（昌平）</w:t>
            </w:r>
          </w:p>
        </w:tc>
        <w:tc>
          <w:tcPr>
            <w:tcW w:w="3964" w:type="dxa"/>
            <w:noWrap w:val="0"/>
            <w:vAlign w:val="center"/>
          </w:tcPr>
          <w:p w14:paraId="7D6A2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中国农业科学院北京畜牧兽医研究所</w:t>
            </w:r>
          </w:p>
        </w:tc>
      </w:tr>
      <w:tr w14:paraId="16B2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74A10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03" w:type="dxa"/>
            <w:noWrap w:val="0"/>
            <w:vAlign w:val="center"/>
          </w:tcPr>
          <w:p w14:paraId="7A645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北京油鸡保种场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（平谷）</w:t>
            </w:r>
          </w:p>
        </w:tc>
        <w:tc>
          <w:tcPr>
            <w:tcW w:w="3964" w:type="dxa"/>
            <w:noWrap w:val="0"/>
            <w:vAlign w:val="center"/>
          </w:tcPr>
          <w:p w14:paraId="2E8A3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北京市农林科学院</w:t>
            </w:r>
          </w:p>
        </w:tc>
      </w:tr>
      <w:tr w14:paraId="4BEC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2FC0D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03" w:type="dxa"/>
            <w:noWrap w:val="0"/>
            <w:vAlign w:val="center"/>
          </w:tcPr>
          <w:p w14:paraId="3A007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北京油鸡保种场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（昌平）</w:t>
            </w:r>
          </w:p>
        </w:tc>
        <w:tc>
          <w:tcPr>
            <w:tcW w:w="3964" w:type="dxa"/>
            <w:noWrap w:val="0"/>
            <w:vAlign w:val="center"/>
          </w:tcPr>
          <w:p w14:paraId="644E3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中国农业科学院北京畜牧兽医研究所</w:t>
            </w:r>
          </w:p>
        </w:tc>
      </w:tr>
      <w:tr w14:paraId="4BCA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28FA4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03" w:type="dxa"/>
            <w:noWrap w:val="0"/>
            <w:vAlign w:val="center"/>
          </w:tcPr>
          <w:p w14:paraId="1B4EE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畜禽基因库</w:t>
            </w:r>
          </w:p>
        </w:tc>
        <w:tc>
          <w:tcPr>
            <w:tcW w:w="3964" w:type="dxa"/>
            <w:noWrap w:val="0"/>
            <w:vAlign w:val="center"/>
          </w:tcPr>
          <w:p w14:paraId="547CE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北京市畜牧总站</w:t>
            </w:r>
          </w:p>
        </w:tc>
      </w:tr>
      <w:tr w14:paraId="564F7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5CF55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03" w:type="dxa"/>
            <w:noWrap w:val="0"/>
            <w:vAlign w:val="center"/>
          </w:tcPr>
          <w:p w14:paraId="3273F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北京鸭保种场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（密云）</w:t>
            </w:r>
          </w:p>
        </w:tc>
        <w:tc>
          <w:tcPr>
            <w:tcW w:w="3964" w:type="dxa"/>
            <w:noWrap w:val="0"/>
            <w:vAlign w:val="center"/>
          </w:tcPr>
          <w:p w14:paraId="0C524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北京大发种鸭繁育有限公司</w:t>
            </w:r>
          </w:p>
        </w:tc>
      </w:tr>
      <w:tr w14:paraId="23C8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gridSpan w:val="3"/>
            <w:noWrap w:val="0"/>
            <w:vAlign w:val="center"/>
          </w:tcPr>
          <w:p w14:paraId="24137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水产</w:t>
            </w:r>
          </w:p>
        </w:tc>
      </w:tr>
      <w:tr w14:paraId="09DDE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12F58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03" w:type="dxa"/>
            <w:noWrap w:val="0"/>
            <w:vAlign w:val="center"/>
          </w:tcPr>
          <w:p w14:paraId="518C0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北京市蛋种绒球宫廷金鱼良种场（朝阳）</w:t>
            </w:r>
          </w:p>
        </w:tc>
        <w:tc>
          <w:tcPr>
            <w:tcW w:w="3964" w:type="dxa"/>
            <w:noWrap w:val="0"/>
            <w:vAlign w:val="center"/>
          </w:tcPr>
          <w:p w14:paraId="4C67F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北京黑庄户观赏鱼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养殖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发展中心</w:t>
            </w:r>
          </w:p>
        </w:tc>
      </w:tr>
      <w:tr w14:paraId="2B795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1B9A8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03" w:type="dxa"/>
            <w:noWrap w:val="0"/>
            <w:vAlign w:val="center"/>
          </w:tcPr>
          <w:p w14:paraId="49D0F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北京市王字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</w:rPr>
              <w:t>虎头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宫廷金鱼良种场（朝阳）</w:t>
            </w:r>
          </w:p>
        </w:tc>
        <w:tc>
          <w:tcPr>
            <w:tcW w:w="3964" w:type="dxa"/>
            <w:noWrap w:val="0"/>
            <w:vAlign w:val="center"/>
          </w:tcPr>
          <w:p w14:paraId="2179D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北京碧波观赏鱼有限公司</w:t>
            </w:r>
          </w:p>
        </w:tc>
      </w:tr>
      <w:tr w14:paraId="02F73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4B450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03" w:type="dxa"/>
            <w:noWrap w:val="0"/>
            <w:vAlign w:val="center"/>
          </w:tcPr>
          <w:p w14:paraId="455ED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</w:rPr>
              <w:t>鹅头红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宫廷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</w:rPr>
              <w:t>金鱼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良种场</w:t>
            </w:r>
          </w:p>
          <w:p w14:paraId="472BB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（顺义）</w:t>
            </w:r>
          </w:p>
        </w:tc>
        <w:tc>
          <w:tcPr>
            <w:tcW w:w="3964" w:type="dxa"/>
            <w:noWrap w:val="0"/>
            <w:vAlign w:val="center"/>
          </w:tcPr>
          <w:p w14:paraId="7B547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北京市顺康源生态农业有限责任公司</w:t>
            </w:r>
          </w:p>
        </w:tc>
      </w:tr>
      <w:tr w14:paraId="5F9D6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51321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03" w:type="dxa"/>
            <w:noWrap w:val="0"/>
            <w:vAlign w:val="center"/>
          </w:tcPr>
          <w:p w14:paraId="370FF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</w:rPr>
              <w:t>鹅头红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宫廷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</w:rPr>
              <w:t>金鱼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良种场</w:t>
            </w:r>
          </w:p>
          <w:p w14:paraId="4A939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（通州）</w:t>
            </w:r>
          </w:p>
        </w:tc>
        <w:tc>
          <w:tcPr>
            <w:tcW w:w="3964" w:type="dxa"/>
            <w:noWrap w:val="0"/>
            <w:vAlign w:val="center"/>
          </w:tcPr>
          <w:p w14:paraId="7B336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北京祥龙金鱼科技有限公司</w:t>
            </w:r>
          </w:p>
        </w:tc>
      </w:tr>
      <w:tr w14:paraId="5BFA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41583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03" w:type="dxa"/>
            <w:noWrap w:val="0"/>
            <w:vAlign w:val="center"/>
          </w:tcPr>
          <w:p w14:paraId="33547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北京市蛋种绒球宫廷金鱼良种场（通州）</w:t>
            </w:r>
          </w:p>
        </w:tc>
        <w:tc>
          <w:tcPr>
            <w:tcW w:w="3964" w:type="dxa"/>
            <w:noWrap w:val="0"/>
            <w:vAlign w:val="center"/>
          </w:tcPr>
          <w:p w14:paraId="7957F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天地人鱼（北京）科技发展有限公司</w:t>
            </w:r>
          </w:p>
        </w:tc>
      </w:tr>
      <w:tr w14:paraId="743AA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6EE34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503" w:type="dxa"/>
            <w:noWrap w:val="0"/>
            <w:vAlign w:val="center"/>
          </w:tcPr>
          <w:p w14:paraId="02360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北京市施氏鲟良种场（怀柔）</w:t>
            </w:r>
          </w:p>
        </w:tc>
        <w:tc>
          <w:tcPr>
            <w:tcW w:w="3964" w:type="dxa"/>
            <w:noWrap w:val="0"/>
            <w:vAlign w:val="center"/>
          </w:tcPr>
          <w:p w14:paraId="46DDA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北京天源渔港农庄有限公司</w:t>
            </w:r>
          </w:p>
        </w:tc>
      </w:tr>
      <w:tr w14:paraId="03824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59BA0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503" w:type="dxa"/>
            <w:noWrap w:val="0"/>
            <w:vAlign w:val="center"/>
          </w:tcPr>
          <w:p w14:paraId="6D16A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北京市施氏鲟良种场（密云）</w:t>
            </w:r>
          </w:p>
        </w:tc>
        <w:tc>
          <w:tcPr>
            <w:tcW w:w="3964" w:type="dxa"/>
            <w:noWrap w:val="0"/>
            <w:vAlign w:val="center"/>
          </w:tcPr>
          <w:p w14:paraId="27D1F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北京聚盛源养殖场</w:t>
            </w:r>
          </w:p>
        </w:tc>
      </w:tr>
      <w:tr w14:paraId="0AB1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87" w:type="dxa"/>
            <w:noWrap w:val="0"/>
            <w:vAlign w:val="center"/>
          </w:tcPr>
          <w:p w14:paraId="1F0CA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503" w:type="dxa"/>
            <w:noWrap w:val="0"/>
            <w:vAlign w:val="center"/>
          </w:tcPr>
          <w:p w14:paraId="6197B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</w:rPr>
              <w:t>西伯利亚鲟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良种场（延庆）</w:t>
            </w:r>
          </w:p>
        </w:tc>
        <w:tc>
          <w:tcPr>
            <w:tcW w:w="3964" w:type="dxa"/>
            <w:noWrap w:val="0"/>
            <w:vAlign w:val="center"/>
          </w:tcPr>
          <w:p w14:paraId="03F17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北京鲟龙澎湃科技发展有限公司</w:t>
            </w:r>
          </w:p>
        </w:tc>
      </w:tr>
      <w:tr w14:paraId="1DC3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3A1D7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503" w:type="dxa"/>
            <w:noWrap w:val="0"/>
            <w:vAlign w:val="center"/>
          </w:tcPr>
          <w:p w14:paraId="2CA4E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</w:rPr>
              <w:t>西伯利亚鲟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良种场（房山）</w:t>
            </w:r>
          </w:p>
        </w:tc>
        <w:tc>
          <w:tcPr>
            <w:tcW w:w="3964" w:type="dxa"/>
            <w:noWrap w:val="0"/>
            <w:vAlign w:val="center"/>
          </w:tcPr>
          <w:p w14:paraId="19D2A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中国水产科学研究院</w:t>
            </w:r>
          </w:p>
        </w:tc>
      </w:tr>
      <w:tr w14:paraId="7A94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5CC3F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503" w:type="dxa"/>
            <w:noWrap w:val="0"/>
            <w:vAlign w:val="center"/>
          </w:tcPr>
          <w:p w14:paraId="34BA6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u w:val="none"/>
                <w:lang w:eastAsia="zh-CN"/>
              </w:rPr>
              <w:t>北京市达氏鳇良种场（房山）</w:t>
            </w:r>
          </w:p>
        </w:tc>
        <w:tc>
          <w:tcPr>
            <w:tcW w:w="3964" w:type="dxa"/>
            <w:noWrap w:val="0"/>
            <w:vAlign w:val="center"/>
          </w:tcPr>
          <w:p w14:paraId="08A40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北京中科天利水产科技有限公司</w:t>
            </w:r>
          </w:p>
        </w:tc>
      </w:tr>
      <w:tr w14:paraId="3E637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gridSpan w:val="3"/>
            <w:noWrap w:val="0"/>
            <w:vAlign w:val="center"/>
          </w:tcPr>
          <w:p w14:paraId="5F18F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农业微生物</w:t>
            </w:r>
          </w:p>
        </w:tc>
      </w:tr>
      <w:tr w14:paraId="75EF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" w:type="dxa"/>
            <w:noWrap w:val="0"/>
            <w:vAlign w:val="center"/>
          </w:tcPr>
          <w:p w14:paraId="3246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03" w:type="dxa"/>
            <w:noWrap w:val="0"/>
            <w:vAlign w:val="center"/>
          </w:tcPr>
          <w:p w14:paraId="04E97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北京市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农业微生物种质资源库</w:t>
            </w:r>
          </w:p>
        </w:tc>
        <w:tc>
          <w:tcPr>
            <w:tcW w:w="3964" w:type="dxa"/>
            <w:noWrap w:val="0"/>
            <w:vAlign w:val="center"/>
          </w:tcPr>
          <w:p w14:paraId="524F6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北京市农林科学院</w:t>
            </w:r>
          </w:p>
        </w:tc>
      </w:tr>
    </w:tbl>
    <w:p w14:paraId="290EBF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93B34"/>
    <w:rsid w:val="6499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2026-08-06T06:53:00Z</dcterms:created>
  <dc:creator>李敏</dc:creator>
  <cp:lastModifiedBy>李敏</cp:lastModifiedBy>
  <dcterms:modified xsi:type="dcterms:W3CDTF">2026-08-06T06:53:20Z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5EF6C2EBFEC34F75A8867CF479160EC6_11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