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D2488">
      <w:pPr>
        <w:rPr>
          <w:rFonts w:hint="default" w:ascii="仿宋_GB2312" w:hAnsi="仿宋_GB2312" w:eastAsia="仿宋_GB2312" w:cs="仿宋_GB2312"/>
          <w:i w:val="0"/>
          <w:iCs w:val="0"/>
          <w:caps w:val="0"/>
          <w:spacing w:val="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6"/>
          <w:sz w:val="32"/>
          <w:szCs w:val="32"/>
          <w:shd w:val="clear" w:color="auto" w:fill="FFFFFF"/>
          <w:lang w:val="en-US" w:eastAsia="zh-CN"/>
        </w:rPr>
        <w:t>附件2</w:t>
      </w:r>
    </w:p>
    <w:p w14:paraId="4A3864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“兽用抗菌药使用减量化达标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养殖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场”标识使用说明</w:t>
      </w:r>
    </w:p>
    <w:p w14:paraId="51CBB1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</w:p>
    <w:p w14:paraId="3F263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参加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兽用抗菌药使用减量化行动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经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省级以上畜牧兽医主管部门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评估达标的养殖场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（户），可自愿选择使用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“兽用抗菌药使用减量化达标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养殖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场”标识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主要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标注于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畜禽产品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销售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包装、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养殖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设施环境、宣传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材料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、宣传活动等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载体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。本标识的使用说明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如下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，请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严格执行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 w14:paraId="4FFE4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标识使用范围</w:t>
      </w:r>
    </w:p>
    <w:p w14:paraId="6166F2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通常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情况下应使用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标准色彩标识的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电子源文件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印制、印刷。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使用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范围主要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包括产品包装、平面广告、图文宣传、会议展览、纪念品等。</w:t>
      </w:r>
    </w:p>
    <w:p w14:paraId="77DE86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474980</wp:posOffset>
            </wp:positionH>
            <wp:positionV relativeFrom="paragraph">
              <wp:posOffset>67310</wp:posOffset>
            </wp:positionV>
            <wp:extent cx="1083945" cy="1088390"/>
            <wp:effectExtent l="0" t="0" r="0" b="3810"/>
            <wp:wrapTopAndBottom/>
            <wp:docPr id="4" name="图片 1" descr="E:\公司文件\S申联生物\减抗行动\2022-2-兽用抗菌药使用量化达标养殖场logo规范-06.png2022-2-兽用抗菌药使用量化达标养殖场logo规范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E:\公司文件\S申联生物\减抗行动\2022-2-兽用抗菌药使用量化达标养殖场logo规范-06.png2022-2-兽用抗菌药使用量化达标养殖场logo规范-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二、标识安全空间</w:t>
      </w:r>
    </w:p>
    <w:p w14:paraId="4DC19A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为使标识在传播过程中不与其他元素混淆，标识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印制须设定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安全空间，与其他元素的间隔四周不得小于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安全空间尺寸规范的距离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 w14:paraId="73C346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（一）安全空间尺寸规范</w:t>
      </w:r>
    </w:p>
    <w:p w14:paraId="4FCFFE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x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”为标识实际使用高度。安全空间的单位设定为“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1/4x”，为标识高度的四分之一，并随着标识大小的变化而调整。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 xml:space="preserve">    </w:t>
      </w:r>
    </w:p>
    <w:p w14:paraId="2C1C6A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（二）纯色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标识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使用规范</w:t>
      </w:r>
    </w:p>
    <w:p w14:paraId="6BB997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1092835</wp:posOffset>
            </wp:positionV>
            <wp:extent cx="1411605" cy="1414780"/>
            <wp:effectExtent l="0" t="0" r="10795" b="7620"/>
            <wp:wrapTopAndBottom/>
            <wp:docPr id="1" name="图片 2" descr="E:\公司文件\S申联生物\减抗行动\未标题-1-05.png未标题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:\公司文件\S申联生物\减抗行动\未标题-1-05.png未标题-1-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当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标识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受到印刷或其他制作工艺条件限制，不能印刷标准色彩时，请使用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标识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的纯色稿。当标准色彩可以使用时，应首选使用标准色彩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标识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 w14:paraId="7FF79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139065</wp:posOffset>
            </wp:positionV>
            <wp:extent cx="1224915" cy="1229995"/>
            <wp:effectExtent l="0" t="0" r="0" b="1905"/>
            <wp:wrapTopAndBottom/>
            <wp:docPr id="2" name="图片 4" descr="E:\公司文件\S申联生物\减抗行动\2022-2-兽用抗菌药使用量化达标养殖场logo规范-02.png2022-2-兽用抗菌药使用量化达标养殖场logo规范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E:\公司文件\S申联生物\减抗行动\2022-2-兽用抗菌药使用量化达标养殖场logo规范-02.png2022-2-兽用抗菌药使用量化达标养殖场logo规范-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三、标识颜色</w:t>
      </w:r>
    </w:p>
    <w:p w14:paraId="1870C6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标准色彩能有效地区分与强调形象的差异性，并充分发挥全面扩散，在整体上统一形象识别系统，驾驭形象视觉识别系统的传播。标识标准色彩如下：    </w:t>
      </w:r>
    </w:p>
    <w:p w14:paraId="387D210A">
      <w:pPr>
        <w:ind w:firstLine="420" w:firstLineChars="20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188595</wp:posOffset>
            </wp:positionV>
            <wp:extent cx="2830195" cy="3784600"/>
            <wp:effectExtent l="0" t="0" r="1905" b="0"/>
            <wp:wrapNone/>
            <wp:docPr id="3" name="图片 13" descr="E:\公司文件\S申联生物\减抗行动\2022-2-兽用抗菌药使用量化达标养殖场logo规范-03.png2022-2-兽用抗菌药使用量化达标养殖场logo规范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 descr="E:\公司文件\S申联生物\减抗行动\2022-2-兽用抗菌药使用量化达标养殖场logo规范-03.png2022-2-兽用抗菌药使用量化达标养殖场logo规范-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972623">
      <w:pPr>
        <w:ind w:firstLine="420" w:firstLineChars="200"/>
        <w:rPr>
          <w:rFonts w:hint="eastAsia"/>
        </w:rPr>
      </w:pPr>
    </w:p>
    <w:p w14:paraId="2B708BF9"/>
    <w:p w14:paraId="0626DA01">
      <w:pPr>
        <w:topLinePunct/>
        <w:spacing w:line="560" w:lineRule="exact"/>
        <w:rPr>
          <w:rFonts w:hint="eastAsia" w:eastAsia="方正仿宋_GBK"/>
          <w:sz w:val="32"/>
          <w:szCs w:val="32"/>
        </w:rPr>
      </w:pPr>
    </w:p>
    <w:p w14:paraId="311C4AD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1683E95C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6"/>
          <w:sz w:val="32"/>
          <w:szCs w:val="32"/>
          <w:shd w:val="clear" w:color="auto" w:fill="FFFFFF"/>
          <w:lang w:val="en-US" w:eastAsia="zh-CN"/>
        </w:rPr>
      </w:pPr>
    </w:p>
    <w:p w14:paraId="714266E3">
      <w:pPr>
        <w:rPr>
          <w:rFonts w:hint="default" w:ascii="仿宋_GB2312" w:hAnsi="仿宋_GB2312" w:eastAsia="仿宋_GB2312" w:cs="仿宋_GB2312"/>
          <w:i w:val="0"/>
          <w:iCs w:val="0"/>
          <w:caps w:val="0"/>
          <w:spacing w:val="6"/>
          <w:sz w:val="32"/>
          <w:szCs w:val="32"/>
          <w:shd w:val="clear" w:color="auto" w:fill="FFFFFF"/>
          <w:lang w:val="en-US" w:eastAsia="zh-CN"/>
        </w:rPr>
      </w:pPr>
    </w:p>
    <w:p w14:paraId="0DAA8359">
      <w:pPr>
        <w:rPr>
          <w:rFonts w:hint="default" w:ascii="仿宋_GB2312" w:hAnsi="仿宋_GB2312" w:eastAsia="仿宋_GB2312" w:cs="仿宋_GB2312"/>
          <w:i w:val="0"/>
          <w:iCs w:val="0"/>
          <w:caps w:val="0"/>
          <w:spacing w:val="6"/>
          <w:sz w:val="32"/>
          <w:szCs w:val="32"/>
          <w:shd w:val="clear" w:color="auto" w:fill="FFFFFF"/>
          <w:lang w:val="en-US" w:eastAsia="zh-CN"/>
        </w:rPr>
      </w:pPr>
    </w:p>
    <w:p w14:paraId="29A489F5">
      <w:pPr>
        <w:rPr>
          <w:rFonts w:hint="default" w:ascii="仿宋_GB2312" w:hAnsi="仿宋_GB2312" w:eastAsia="仿宋_GB2312" w:cs="仿宋_GB2312"/>
          <w:i w:val="0"/>
          <w:iCs w:val="0"/>
          <w:caps w:val="0"/>
          <w:spacing w:val="6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</w:p>
    <w:p w14:paraId="56A12E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455DA"/>
    <w:rsid w:val="0584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2025-09-02T02:56:00Z</dcterms:created>
  <dc:creator>李敏</dc:creator>
  <cp:lastModifiedBy>李敏</cp:lastModifiedBy>
  <dcterms:modified xsi:type="dcterms:W3CDTF">2025-09-02T02:56:36Z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BF9885DE0B2245B6B98C8B85FDAF86A3_11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