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F61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CESI黑体-GB2312" w:hAnsi="CESI黑体-GB2312" w:eastAsia="CESI黑体-GB2312" w:cs="CESI黑体-GB2312"/>
          <w:kern w:val="3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kern w:val="32"/>
          <w:sz w:val="32"/>
          <w:szCs w:val="32"/>
          <w:lang w:eastAsia="zh-CN"/>
        </w:rPr>
        <w:t>附件</w:t>
      </w:r>
    </w:p>
    <w:p w14:paraId="2BE210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3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2"/>
          <w:sz w:val="44"/>
          <w:szCs w:val="44"/>
          <w:lang w:val="en-US" w:eastAsia="zh-CN"/>
        </w:rPr>
        <w:t>中试熟化活动团队报名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2"/>
          <w:sz w:val="44"/>
          <w:szCs w:val="44"/>
          <w:lang w:eastAsia="zh-CN"/>
        </w:rPr>
        <w:t>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618"/>
        <w:gridCol w:w="1527"/>
        <w:gridCol w:w="2418"/>
      </w:tblGrid>
      <w:tr w14:paraId="532D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pct"/>
            <w:noWrap w:val="0"/>
            <w:vAlign w:val="center"/>
          </w:tcPr>
          <w:p w14:paraId="2708F42C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 w14:paraId="49A4A0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1D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pct"/>
            <w:noWrap w:val="0"/>
            <w:vAlign w:val="center"/>
          </w:tcPr>
          <w:p w14:paraId="1705CCE3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团队性质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 w14:paraId="3949B9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科研院所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高等院校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农业类科技公司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5DF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pct"/>
            <w:noWrap w:val="0"/>
            <w:vAlign w:val="center"/>
          </w:tcPr>
          <w:p w14:paraId="77BB3928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6" w:type="pct"/>
            <w:noWrap w:val="0"/>
            <w:vAlign w:val="center"/>
          </w:tcPr>
          <w:p w14:paraId="277F7A1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6" w:type="pct"/>
            <w:noWrap w:val="0"/>
            <w:vAlign w:val="center"/>
          </w:tcPr>
          <w:p w14:paraId="1F069A2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9" w:type="pct"/>
            <w:noWrap w:val="0"/>
            <w:vAlign w:val="center"/>
          </w:tcPr>
          <w:p w14:paraId="0362452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E9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pct"/>
            <w:noWrap w:val="0"/>
            <w:vAlign w:val="center"/>
          </w:tcPr>
          <w:p w14:paraId="162366CB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6" w:type="pct"/>
            <w:noWrap w:val="0"/>
            <w:vAlign w:val="center"/>
          </w:tcPr>
          <w:p w14:paraId="1017EA3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6" w:type="pct"/>
            <w:noWrap w:val="0"/>
            <w:vAlign w:val="center"/>
          </w:tcPr>
          <w:p w14:paraId="4E3797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9" w:type="pct"/>
            <w:noWrap w:val="0"/>
            <w:vAlign w:val="center"/>
          </w:tcPr>
          <w:p w14:paraId="70F094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48" w:type="pct"/>
            <w:noWrap w:val="0"/>
            <w:vAlign w:val="center"/>
          </w:tcPr>
          <w:p w14:paraId="089160C3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团队介绍</w:t>
            </w:r>
          </w:p>
        </w:tc>
        <w:tc>
          <w:tcPr>
            <w:tcW w:w="3851" w:type="pct"/>
            <w:gridSpan w:val="3"/>
            <w:noWrap w:val="0"/>
            <w:vAlign w:val="top"/>
          </w:tcPr>
          <w:p w14:paraId="2E53174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（请介绍团队情况，包括负责人、人员配置、技术成果等情况，不超过500字）</w:t>
            </w:r>
          </w:p>
        </w:tc>
      </w:tr>
      <w:tr w14:paraId="6ED0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</w:trPr>
        <w:tc>
          <w:tcPr>
            <w:tcW w:w="1148" w:type="pct"/>
            <w:noWrap w:val="0"/>
            <w:vAlign w:val="center"/>
          </w:tcPr>
          <w:p w14:paraId="6D4E4D67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技术介绍</w:t>
            </w:r>
          </w:p>
        </w:tc>
        <w:tc>
          <w:tcPr>
            <w:tcW w:w="3851" w:type="pct"/>
            <w:gridSpan w:val="3"/>
            <w:noWrap w:val="0"/>
            <w:vAlign w:val="top"/>
          </w:tcPr>
          <w:p w14:paraId="08643F0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（请介绍团队温室环境控制系统、模型、设备的功能和应用情况，不超过1000字）</w:t>
            </w:r>
          </w:p>
        </w:tc>
      </w:tr>
      <w:tr w14:paraId="2064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48" w:type="pct"/>
            <w:noWrap w:val="0"/>
            <w:vAlign w:val="center"/>
          </w:tcPr>
          <w:p w14:paraId="0CD2753C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 w14:paraId="36E1CAA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87DCEB">
      <w:pPr>
        <w:tabs>
          <w:tab w:val="left" w:pos="113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3C81"/>
    <w:rsid w:val="1BC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563"/>
      <w:jc w:val="center"/>
    </w:pPr>
    <w:rPr>
      <w:sz w:val="28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2025-04-27T09:13:00Z</dcterms:created>
  <dc:creator>李敏</dc:creator>
  <cp:lastModifiedBy>李敏</cp:lastModifiedBy>
  <dcterms:modified xsi:type="dcterms:W3CDTF">2025-04-27T09:14:10Z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67AAD70B8AD1413797CBA42E551D2AAA_11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