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26600">
      <w:pPr>
        <w:adjustRightInd w:val="0"/>
        <w:snapToGrid w:val="0"/>
        <w:spacing w:line="60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5EB1FF44">
      <w:pPr>
        <w:widowControl/>
        <w:spacing w:before="120" w:beforeLines="50" w:after="120" w:afterLines="50"/>
        <w:jc w:val="center"/>
        <w:textAlignment w:val="center"/>
        <w:rPr>
          <w:rFonts w:ascii="Times New Roman" w:hAnsi="Times New Roman" w:eastAsia="华文中宋" w:cs="Times New Roman"/>
          <w:b/>
          <w:bCs/>
          <w:color w:val="000000"/>
          <w:kern w:val="0"/>
          <w:sz w:val="36"/>
          <w:szCs w:val="36"/>
        </w:rPr>
      </w:pPr>
    </w:p>
    <w:p w14:paraId="316D89EA">
      <w:pPr>
        <w:widowControl/>
        <w:spacing w:before="120" w:beforeLines="50" w:after="120" w:afterLines="50"/>
        <w:jc w:val="center"/>
        <w:textAlignment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华文中宋" w:cs="Times New Roman"/>
          <w:b/>
          <w:bCs/>
          <w:color w:val="000000"/>
          <w:kern w:val="0"/>
          <w:sz w:val="36"/>
          <w:szCs w:val="36"/>
        </w:rPr>
        <w:t>全国农业科技专精特新优势团队主要标准</w:t>
      </w:r>
    </w:p>
    <w:p w14:paraId="10398432">
      <w:pPr>
        <w:adjustRightInd w:val="0"/>
        <w:snapToGrid w:val="0"/>
        <w:spacing w:line="600" w:lineRule="exact"/>
        <w:ind w:right="840" w:rightChars="400"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1A83076E"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在以下某个方面表现突出或者综合实力强劲。</w:t>
      </w:r>
    </w:p>
    <w:p w14:paraId="0D447929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一、市场认可度</w:t>
      </w:r>
    </w:p>
    <w:p w14:paraId="620139FD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科教单位团队：十年内具有一定规模的品种或技术成果转化，整体成果转化率较高、转让金额较大。企业科研团队：自有技术支撑的产品细分市场占有率较高。</w:t>
      </w:r>
    </w:p>
    <w:p w14:paraId="078019C6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二、产业支撑度</w:t>
      </w:r>
    </w:p>
    <w:p w14:paraId="39004423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有较多品种或技术入选国家或省级主推技术品种，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或在支撑全国或区域产业发展方面贡献显著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，应用推广面积在本领域有较大比重</w:t>
      </w:r>
      <w:r>
        <w:rPr>
          <w:rFonts w:ascii="Times New Roman" w:hAnsi="Times New Roman" w:eastAsia="仿宋_GB2312" w:cs="Times New Roman"/>
          <w:sz w:val="32"/>
          <w:szCs w:val="32"/>
        </w:rPr>
        <w:t>等。</w:t>
      </w:r>
    </w:p>
    <w:p w14:paraId="02EFA723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三、创新支撑度</w:t>
      </w:r>
    </w:p>
    <w:p w14:paraId="2ED4BC21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建设有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力支撑创新的科研平台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和创新团队</w:t>
      </w:r>
      <w:r>
        <w:rPr>
          <w:rFonts w:ascii="Times New Roman" w:hAnsi="Times New Roman" w:eastAsia="仿宋_GB2312" w:cs="Times New Roman"/>
          <w:sz w:val="32"/>
          <w:szCs w:val="32"/>
        </w:rPr>
        <w:t>，如国家工程技术中心、省级工程技术中心等。</w:t>
      </w:r>
    </w:p>
    <w:p w14:paraId="4F5CAEBC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四、创新认可度</w:t>
      </w:r>
    </w:p>
    <w:p w14:paraId="0ECC4C49">
      <w:pPr>
        <w:adjustRightInd w:val="0"/>
        <w:snapToGrid w:val="0"/>
        <w:spacing w:line="600" w:lineRule="exact"/>
        <w:ind w:firstLine="640" w:firstLineChars="200"/>
      </w:pPr>
      <w:r>
        <w:rPr>
          <w:rFonts w:ascii="Times New Roman" w:hAnsi="Times New Roman" w:eastAsia="仿宋_GB2312" w:cs="Times New Roman"/>
          <w:sz w:val="32"/>
          <w:szCs w:val="32"/>
        </w:rPr>
        <w:t>在该领域开展研究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多年</w:t>
      </w:r>
      <w:r>
        <w:rPr>
          <w:rFonts w:ascii="Times New Roman" w:hAnsi="Times New Roman" w:eastAsia="仿宋_GB2312" w:cs="Times New Roman"/>
          <w:sz w:val="32"/>
          <w:szCs w:val="32"/>
        </w:rPr>
        <w:t>，取得了代表性的突出贡献。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得到国内或国外本领域广泛认可，</w:t>
      </w:r>
      <w:r>
        <w:rPr>
          <w:rFonts w:ascii="Times New Roman" w:hAnsi="Times New Roman" w:eastAsia="仿宋_GB2312" w:cs="Times New Roman"/>
          <w:sz w:val="32"/>
          <w:szCs w:val="32"/>
        </w:rPr>
        <w:t>团队带头人获评国家或省部级高层次人才等。</w:t>
      </w:r>
    </w:p>
    <w:sectPr>
      <w:footerReference r:id="rId3" w:type="default"/>
      <w:pgSz w:w="12240" w:h="15840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73478538"/>
    </w:sdtPr>
    <w:sdtContent>
      <w:p w14:paraId="277F548A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3B6351A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338A21F4"/>
    <w:rsid w:val="038E1F06"/>
    <w:rsid w:val="338A21F4"/>
    <w:rsid w:val="7C472687"/>
    <w:rsid w:val="FF118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296</Characters>
  <Lines>0</Lines>
  <Paragraphs>0</Paragraphs>
  <TotalTime>21</TotalTime>
  <ScaleCrop>false</ScaleCrop>
  <LinksUpToDate>false</LinksUpToDate>
  <CharactersWithSpaces>296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2024-11-07T08:22:00Z</dcterms:created>
  <dc:creator>acer</dc:creator>
  <cp:lastModifiedBy>李敏</cp:lastModifiedBy>
  <dcterms:modified xsi:type="dcterms:W3CDTF">2024-11-14T07:29:02Z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BFB0FA055805483CB02A495A8EB99A09_11</vt:lpwstr>
  </property>
</Properties>
</file>