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黑体" w:eastAsia="黑体"/>
          <w:color w:val="000000"/>
          <w:sz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lang w:val="en-US" w:eastAsia="zh-CN"/>
        </w:rPr>
        <w:t>7</w:t>
      </w:r>
    </w:p>
    <w:p>
      <w:pPr>
        <w:spacing w:line="360" w:lineRule="auto"/>
        <w:jc w:val="center"/>
        <w:rPr>
          <w:rFonts w:ascii="Times New Roman" w:hAnsi="Times New Roman" w:eastAsia="华文中宋"/>
          <w:b/>
          <w:color w:val="000000"/>
          <w:sz w:val="44"/>
          <w:szCs w:val="44"/>
        </w:rPr>
      </w:pPr>
      <w:r>
        <w:rPr>
          <w:rFonts w:hint="eastAsia" w:ascii="Times New Roman" w:hAnsi="华文中宋" w:eastAsia="华文中宋"/>
          <w:b/>
          <w:color w:val="000000"/>
          <w:sz w:val="44"/>
          <w:szCs w:val="44"/>
          <w:lang w:val="en-US" w:eastAsia="zh-CN"/>
        </w:rPr>
        <w:t>京津冀协同发展</w:t>
      </w:r>
      <w:r>
        <w:rPr>
          <w:rFonts w:hint="eastAsia" w:ascii="Times New Roman" w:hAnsi="华文中宋" w:eastAsia="华文中宋"/>
          <w:b/>
          <w:color w:val="000000"/>
          <w:sz w:val="44"/>
          <w:szCs w:val="44"/>
        </w:rPr>
        <w:t>农业主推技术推荐汇总表</w:t>
      </w:r>
    </w:p>
    <w:p>
      <w:pPr>
        <w:spacing w:line="360" w:lineRule="auto"/>
        <w:rPr>
          <w:rFonts w:ascii="Times New Roman" w:hAnsi="Times New Roman" w:eastAsia="楷体_GB2312"/>
          <w:color w:val="000000"/>
          <w:sz w:val="32"/>
          <w:szCs w:val="28"/>
        </w:rPr>
      </w:pPr>
      <w:r>
        <w:rPr>
          <w:rFonts w:hint="eastAsia" w:ascii="Times New Roman" w:hAnsi="Times New Roman" w:eastAsia="楷体_GB2312"/>
          <w:color w:val="000000"/>
          <w:sz w:val="32"/>
          <w:szCs w:val="28"/>
        </w:rPr>
        <w:t>推荐单位（盖章）：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776"/>
        <w:gridCol w:w="1140"/>
        <w:gridCol w:w="790"/>
        <w:gridCol w:w="1949"/>
        <w:gridCol w:w="1619"/>
        <w:gridCol w:w="1299"/>
        <w:gridCol w:w="1497"/>
        <w:gridCol w:w="916"/>
        <w:gridCol w:w="1183"/>
        <w:gridCol w:w="1000"/>
        <w:gridCol w:w="750"/>
        <w:gridCol w:w="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szCs w:val="24"/>
              </w:rPr>
              <w:t>技术</w:t>
            </w:r>
          </w:p>
          <w:p>
            <w:pPr>
              <w:widowControl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szCs w:val="24"/>
              </w:rPr>
              <w:t>技术类别</w:t>
            </w: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szCs w:val="24"/>
              </w:rPr>
              <w:t>解决的主要问题（限30字）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szCs w:val="24"/>
              </w:rPr>
              <w:t>核心及配套技术（限50字）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推广区域及成效（限50字）</w:t>
            </w: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技术特点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（限30字）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是否被列为省级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主推技术及年份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依托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</w:rPr>
            </w:pPr>
          </w:p>
        </w:tc>
        <w:tc>
          <w:tcPr>
            <w:tcW w:w="77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9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4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1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注：技术类别：</w:t>
      </w:r>
      <w:r>
        <w:rPr>
          <w:rFonts w:hint="eastAsia" w:ascii="仿宋" w:hAnsi="仿宋" w:eastAsia="仿宋" w:cs="仿宋"/>
          <w:sz w:val="24"/>
          <w:szCs w:val="24"/>
        </w:rPr>
        <w:t>指作物、园艺、植保、畜牧、兽医、水产、农业资源环境、农业机械化、农产品加工与质量安全等。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60F51089"/>
    <w:rsid w:val="60F5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2024-04-08T01:26:00Z</dcterms:created>
  <dc:creator>娄高华</dc:creator>
  <cp:lastModifiedBy>娄高华</cp:lastModifiedBy>
  <dcterms:modified xsi:type="dcterms:W3CDTF">2024-04-08T01:26:16Z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49BBE515B3634E10953AB0607C1B1950_11</vt:lpwstr>
  </property>
</Properties>
</file>