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30"/>
          <w:szCs w:val="30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29"/>
        <w:gridCol w:w="146"/>
        <w:gridCol w:w="1105"/>
        <w:gridCol w:w="399"/>
        <w:gridCol w:w="1155"/>
        <w:gridCol w:w="105"/>
        <w:gridCol w:w="1230"/>
        <w:gridCol w:w="945"/>
        <w:gridCol w:w="225"/>
        <w:gridCol w:w="338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项目名称</w:t>
            </w:r>
          </w:p>
        </w:tc>
        <w:tc>
          <w:tcPr>
            <w:tcW w:w="762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bookmarkStart w:id="0" w:name="_GoBack"/>
            <w:r>
              <w:rPr>
                <w:rFonts w:hint="eastAsia" w:ascii="仿宋_GB2312" w:hAnsi="??" w:eastAsia="仿宋_GB2312"/>
                <w:kern w:val="0"/>
              </w:rPr>
              <w:t>综合保障项目（北京市农业技术推广站海南基地运转）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主管部门</w:t>
            </w:r>
          </w:p>
        </w:tc>
        <w:tc>
          <w:tcPr>
            <w:tcW w:w="41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项目负责人</w:t>
            </w:r>
          </w:p>
        </w:tc>
        <w:tc>
          <w:tcPr>
            <w:tcW w:w="41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商磊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联系电话</w:t>
            </w:r>
          </w:p>
        </w:tc>
        <w:tc>
          <w:tcPr>
            <w:tcW w:w="2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84646987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项目资金</w:t>
            </w:r>
            <w:r>
              <w:rPr>
                <w:rFonts w:hint="eastAsia"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/>
                <w:kern w:val="0"/>
              </w:rPr>
              <w:t>（万元）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算数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执行数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44.634132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44.634132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43.256636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96.91%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44.634132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44.634132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43.256636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96.91%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      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  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年度总体目标</w:t>
            </w:r>
          </w:p>
        </w:tc>
        <w:tc>
          <w:tcPr>
            <w:tcW w:w="49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预期目标</w:t>
            </w:r>
          </w:p>
        </w:tc>
        <w:tc>
          <w:tcPr>
            <w:tcW w:w="34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49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确保基地正常运行，生产设施设备正常运转，水电等正常供应，以保障基地确实履行农业科技试验示范推广公益职能。</w:t>
            </w:r>
          </w:p>
        </w:tc>
        <w:tc>
          <w:tcPr>
            <w:tcW w:w="34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基地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2023年全年</w:t>
            </w:r>
            <w:r>
              <w:rPr>
                <w:rFonts w:hint="eastAsia" w:ascii="仿宋_GB2312" w:hAnsi="??" w:eastAsia="仿宋_GB2312"/>
                <w:kern w:val="0"/>
              </w:rPr>
              <w:t>运行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正常</w:t>
            </w:r>
            <w:r>
              <w:rPr>
                <w:rFonts w:hint="eastAsia" w:ascii="仿宋_GB2312" w:hAnsi="??" w:eastAsia="仿宋_GB2312"/>
                <w:kern w:val="0"/>
              </w:rPr>
              <w:t>，生产设施设备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已可以</w:t>
            </w:r>
            <w:r>
              <w:rPr>
                <w:rFonts w:hint="eastAsia" w:ascii="仿宋_GB2312" w:hAnsi="??" w:eastAsia="仿宋_GB2312"/>
                <w:kern w:val="0"/>
              </w:rPr>
              <w:t>正常运转，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保障了</w:t>
            </w:r>
            <w:r>
              <w:rPr>
                <w:rFonts w:hint="eastAsia" w:ascii="仿宋_GB2312" w:hAnsi="??" w:eastAsia="仿宋_GB2312"/>
                <w:kern w:val="0"/>
              </w:rPr>
              <w:t>水电等正常供应，保障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基地确实履行农业科技试验示范推广公益职能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绩</w:t>
            </w:r>
            <w:r>
              <w:rPr>
                <w:rFonts w:hint="eastAsia"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/>
                <w:kern w:val="0"/>
              </w:rPr>
              <w:t>效</w:t>
            </w:r>
            <w:r>
              <w:rPr>
                <w:rFonts w:hint="eastAsia"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/>
                <w:kern w:val="0"/>
              </w:rPr>
              <w:t>指</w:t>
            </w:r>
            <w:r>
              <w:rPr>
                <w:rFonts w:hint="eastAsia"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/>
                <w:kern w:val="0"/>
              </w:rPr>
              <w:t>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二级指标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三级指标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指标值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数量指标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基地正常运行率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质量指标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全年不发生重大事故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≤0%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时效指标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项目完成时间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2023年12月31日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2023年12月31日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/>
                <w:kern w:val="0"/>
              </w:rPr>
              <w:t>成本指标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项目预算控制数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≤44.63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43.256636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基地为我站部分试验示范提供优质平台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基地实现水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肥</w:t>
            </w:r>
            <w:r>
              <w:rPr>
                <w:rFonts w:hint="eastAsia" w:ascii="仿宋_GB2312" w:hAnsi="??" w:eastAsia="仿宋_GB2312"/>
                <w:kern w:val="0"/>
              </w:rPr>
              <w:t>精量控制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可持续影响指标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与北京市科研院所合作种业创新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≥1家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试验人员满意度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≥95%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99.69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</w:tbl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383" w:right="1800" w:bottom="1383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9A05FB-0C3A-4013-B03B-8DA9881D81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B3321CD-CA7F-4E80-BC56-830281B3B59E}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7859B49-DDBB-421D-A11E-09A688EEA2CE}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  <w:embedRegular r:id="rId4" w:fontKey="{85F30F1B-61B5-4267-A011-CB35876B46D9}"/>
  </w:font>
  <w:font w:name="??">
    <w:altName w:val="ksdb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34E6311"/>
    <w:rsid w:val="187C14BE"/>
    <w:rsid w:val="191F64A1"/>
    <w:rsid w:val="1ED24596"/>
    <w:rsid w:val="28D6630D"/>
    <w:rsid w:val="2FAC3129"/>
    <w:rsid w:val="34A55DA5"/>
    <w:rsid w:val="37173543"/>
    <w:rsid w:val="3E4B54BF"/>
    <w:rsid w:val="3FF76880"/>
    <w:rsid w:val="416E5C80"/>
    <w:rsid w:val="4F9547EC"/>
    <w:rsid w:val="4FC155E1"/>
    <w:rsid w:val="5EB2360B"/>
    <w:rsid w:val="709A1675"/>
    <w:rsid w:val="78FB306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99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李佳琦</cp:lastModifiedBy>
  <cp:lastPrinted>2022-03-24T10:01:00Z</cp:lastPrinted>
  <dcterms:modified xsi:type="dcterms:W3CDTF">2024-05-16T08:03:02Z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92873F10E47E4961ADBAE25582433B7D_12</vt:lpwstr>
  </property>
</Properties>
</file>