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lef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??" w:eastAsia="仿宋_GB2312" w:cs="仿宋_GB2312"/>
          <w:sz w:val="28"/>
          <w:szCs w:val="28"/>
        </w:rPr>
        <w:t>（2023年度）</w:t>
      </w:r>
    </w:p>
    <w:p>
      <w:pPr>
        <w:spacing w:line="240" w:lineRule="exact"/>
        <w:jc w:val="left"/>
        <w:rPr>
          <w:rFonts w:ascii="仿宋_GB2312" w:hAnsi="??" w:eastAsia="仿宋_GB2312"/>
          <w:sz w:val="30"/>
          <w:szCs w:val="30"/>
        </w:rPr>
      </w:pPr>
    </w:p>
    <w:tbl>
      <w:tblPr>
        <w:tblStyle w:val="10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33"/>
        <w:gridCol w:w="330"/>
        <w:gridCol w:w="420"/>
        <w:gridCol w:w="408"/>
        <w:gridCol w:w="438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综合保障项目(北京市农业技术推广站机构运转)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冯志勇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84635748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 w:colFirst="3" w:colLast="8"/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124.821300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122.305300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121.297300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99.18%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9.9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124.821300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122.305300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121.297300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99.18%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互联网和本地电路接入，保障北京市农业技术推广站互联网及政务外网连接畅通，确保互联网应用、农业农村局OA应用以及财政局系统应用，提高我单位网络及系统应用水平和及时接受政务各类文件，保证政务工作开展；为全站业务人员查询技术资料提供便利，提高工作效率避免重复劳动，推动农业技术推广工作，提升服务郊区农业发展能力；保障103名职工早餐、午餐，购买所需的食品材料，达到吃饱安全的目标，提升职工幸福感和工作积极性；加强设备设施维护，保证设备正常远转，增加设备使用寿命，提高设备利用率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通过互联网和本地电路接入，保障了北京市农业技术推广站互联网及政务外网连接畅通，确保了互联网应用、农业农村局OA应用以及财政局系统应用，提高了我单位网络及系统应用水平和及时接受政务各类文件，保证了政务工作开展；为全站业务人员查询技术资料提供便利，提高了工作效率避免重复劳动，推动了农业技术推广工作，提升了服务郊区农业发展能力；保障了103名职工早餐、午餐，购买所需的食品材料，达到了吃饱安全的目标，提升了职工幸福感和工作积极性；加强了设备设施维护，保证设备正常远转，增加了设备使用寿命，提高了设备利用率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保障人数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≤103人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103人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食材合格率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按合同约定支付食材费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每月月底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每月月底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每人每天餐费成本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≤40元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40元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提高工作效率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≥15%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提高回收垃圾利用率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提高综合服务能力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职工满意度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99.9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jc w:val="left"/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15B1E41-8E5B-4C21-8618-868C3F25D8E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55748A5C-AEEA-457C-B0F4-EA29B866761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F20B929-7C1A-4905-81A6-1C1F911845E3}"/>
  </w:font>
  <w:font w:name="??">
    <w:altName w:val="Calibri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  <w:rPr>
        <w:rFonts w:ascii="??" w:hAnsi="??" w:cs="??"/>
        <w:sz w:val="28"/>
        <w:szCs w:val="28"/>
      </w:rPr>
    </w:pPr>
  </w:p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IzY2E3OTIzMGYxNmI3OTljNzA0ZGM0MGY4ZDFhZTMifQ=="/>
  </w:docVars>
  <w:rsids>
    <w:rsidRoot w:val="F77F09F4"/>
    <w:rsid w:val="000A3A46"/>
    <w:rsid w:val="0018242C"/>
    <w:rsid w:val="001D0C17"/>
    <w:rsid w:val="00212B3B"/>
    <w:rsid w:val="002E004E"/>
    <w:rsid w:val="003518EE"/>
    <w:rsid w:val="004C37F4"/>
    <w:rsid w:val="0054794A"/>
    <w:rsid w:val="006462FD"/>
    <w:rsid w:val="006F5673"/>
    <w:rsid w:val="008F7B3D"/>
    <w:rsid w:val="00AF513F"/>
    <w:rsid w:val="00B360F8"/>
    <w:rsid w:val="00BC4D7D"/>
    <w:rsid w:val="00C6637B"/>
    <w:rsid w:val="00D65E5D"/>
    <w:rsid w:val="00D7349D"/>
    <w:rsid w:val="00D847B1"/>
    <w:rsid w:val="00DF742F"/>
    <w:rsid w:val="00E53254"/>
    <w:rsid w:val="00EE2417"/>
    <w:rsid w:val="00F67A40"/>
    <w:rsid w:val="05D35312"/>
    <w:rsid w:val="0ED805F3"/>
    <w:rsid w:val="203713E1"/>
    <w:rsid w:val="281160F7"/>
    <w:rsid w:val="37173543"/>
    <w:rsid w:val="3E927F21"/>
    <w:rsid w:val="3F441170"/>
    <w:rsid w:val="3FD17C46"/>
    <w:rsid w:val="3FF76880"/>
    <w:rsid w:val="44C57C96"/>
    <w:rsid w:val="528407BA"/>
    <w:rsid w:val="621C4DB2"/>
    <w:rsid w:val="6EF8049C"/>
    <w:rsid w:val="72E43211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semiHidden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qFormat="1" w:unhideWhenUsed="0" w:uiPriority="0" w:semiHidden="0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4">
    <w:name w:val="heading 1"/>
    <w:basedOn w:val="1"/>
    <w:next w:val="1"/>
    <w:autoRedefine/>
    <w:qFormat/>
    <w:locked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5">
    <w:name w:val="heading 2"/>
    <w:basedOn w:val="1"/>
    <w:next w:val="1"/>
    <w:link w:val="13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paragraph" w:styleId="6">
    <w:name w:val="heading 3"/>
    <w:basedOn w:val="1"/>
    <w:next w:val="1"/>
    <w:unhideWhenUsed/>
    <w:qFormat/>
    <w:locked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heading"/>
    <w:basedOn w:val="1"/>
    <w:next w:val="3"/>
    <w:qFormat/>
    <w:uiPriority w:val="0"/>
    <w:rPr>
      <w:rFonts w:ascii="Cambria" w:hAnsi="Cambria"/>
      <w:b/>
      <w:bCs/>
    </w:rPr>
  </w:style>
  <w:style w:type="paragraph" w:styleId="3">
    <w:name w:val="index 1"/>
    <w:basedOn w:val="1"/>
    <w:next w:val="1"/>
    <w:qFormat/>
    <w:uiPriority w:val="0"/>
  </w:style>
  <w:style w:type="paragraph" w:styleId="7">
    <w:name w:val="annotation text"/>
    <w:basedOn w:val="1"/>
    <w:semiHidden/>
    <w:unhideWhenUsed/>
    <w:uiPriority w:val="99"/>
    <w:pPr>
      <w:jc w:val="left"/>
    </w:pPr>
  </w:style>
  <w:style w:type="paragraph" w:styleId="8">
    <w:name w:val="footer"/>
    <w:basedOn w:val="1"/>
    <w:link w:val="1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2">
    <w:name w:val="annotation reference"/>
    <w:semiHidden/>
    <w:unhideWhenUsed/>
    <w:uiPriority w:val="99"/>
    <w:rPr>
      <w:sz w:val="21"/>
      <w:szCs w:val="21"/>
    </w:rPr>
  </w:style>
  <w:style w:type="character" w:customStyle="1" w:styleId="13">
    <w:name w:val="标题 2 字符"/>
    <w:link w:val="5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4">
    <w:name w:val="页脚 字符"/>
    <w:link w:val="8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5">
    <w:name w:val="页眉 字符"/>
    <w:link w:val="9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6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  <w:style w:type="paragraph" w:customStyle="1" w:styleId="17">
    <w:name w:val="Revision"/>
    <w:hidden/>
    <w:unhideWhenUsed/>
    <w:uiPriority w:val="99"/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178</Words>
  <Characters>1018</Characters>
  <Lines>8</Lines>
  <Paragraphs>2</Paragraphs>
  <TotalTime>6</TotalTime>
  <ScaleCrop>false</ScaleCrop>
  <LinksUpToDate>false</LinksUpToDate>
  <CharactersWithSpaces>1194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李佳琦</cp:lastModifiedBy>
  <cp:lastPrinted>2022-03-24T10:01:00Z</cp:lastPrinted>
  <dcterms:modified xsi:type="dcterms:W3CDTF">2024-05-16T10:07:32Z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1205DC5DE5BF437CBC12169B6AE13B0C_12</vt:lpwstr>
  </property>
</Properties>
</file>