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 w:rsidR="00146212"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46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46212">
              <w:rPr>
                <w:rFonts w:ascii="仿宋_GB2312" w:eastAsia="仿宋_GB2312" w:hAnsi="??" w:hint="eastAsia"/>
                <w:kern w:val="0"/>
              </w:rPr>
              <w:t>种植产品监测（风险监测、监督抽查）</w:t>
            </w:r>
          </w:p>
        </w:tc>
      </w:tr>
      <w:tr w:rsidR="00C6637B" w:rsidTr="00944DDF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46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46212"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46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46212">
              <w:rPr>
                <w:rFonts w:ascii="仿宋_GB2312" w:eastAsia="仿宋_GB2312" w:hAnsi="??" w:hint="eastAsia"/>
                <w:kern w:val="0"/>
              </w:rPr>
              <w:t>北京市农产品质量安全中心</w:t>
            </w:r>
          </w:p>
        </w:tc>
      </w:tr>
      <w:tr w:rsidR="00C6637B" w:rsidTr="00944DD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46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黄宝勇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46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3810381021</w:t>
            </w:r>
          </w:p>
        </w:tc>
      </w:tr>
      <w:tr w:rsidR="00C6637B" w:rsidTr="00944DD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:rsidTr="00944DDF">
        <w:trPr>
          <w:trHeight w:hRule="exact" w:val="54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46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46212">
              <w:rPr>
                <w:rFonts w:ascii="仿宋_GB2312" w:eastAsia="仿宋_GB2312" w:hAnsi="??"/>
                <w:kern w:val="0"/>
              </w:rPr>
              <w:t>217.1806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85A8C" w:rsidP="00F839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/>
                <w:color w:val="000000"/>
                <w:sz w:val="22"/>
                <w:szCs w:val="24"/>
              </w:rPr>
              <w:t>187.0535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CD22BD" w:rsidRDefault="00F8398C" w:rsidP="00F839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20"/>
              </w:rPr>
            </w:pPr>
            <w:r w:rsidRPr="00CD22BD">
              <w:rPr>
                <w:rFonts w:ascii="宋体"/>
                <w:color w:val="000000"/>
                <w:sz w:val="20"/>
                <w:szCs w:val="24"/>
              </w:rPr>
              <w:t>185.13987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4CC3" w:rsidP="00CD22B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9</w:t>
            </w:r>
            <w:r w:rsidR="00CD22BD">
              <w:rPr>
                <w:rFonts w:ascii="仿宋_GB2312" w:eastAsia="仿宋_GB2312" w:hAnsi="??" w:cs="仿宋_GB2312"/>
                <w:kern w:val="0"/>
              </w:rPr>
              <w:t>.0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76710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.9</w:t>
            </w:r>
          </w:p>
        </w:tc>
      </w:tr>
      <w:tr w:rsidR="00185A8C" w:rsidTr="00944DD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8C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8C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185A8C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8C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8C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/>
                <w:color w:val="000000"/>
                <w:sz w:val="22"/>
                <w:szCs w:val="24"/>
              </w:rPr>
              <w:t>187.0535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8C" w:rsidRPr="00CD22BD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20"/>
              </w:rPr>
            </w:pPr>
            <w:r w:rsidRPr="00CD22BD">
              <w:rPr>
                <w:rFonts w:ascii="仿宋_GB2312" w:eastAsia="仿宋_GB2312" w:hAnsi="??"/>
                <w:kern w:val="0"/>
                <w:sz w:val="20"/>
              </w:rPr>
              <w:t>185</w:t>
            </w:r>
            <w:r w:rsidRPr="00CD22BD">
              <w:rPr>
                <w:rFonts w:ascii="仿宋_GB2312" w:eastAsia="仿宋_GB2312" w:hAnsi="??" w:hint="eastAsia"/>
                <w:kern w:val="0"/>
                <w:sz w:val="20"/>
              </w:rPr>
              <w:t>.</w:t>
            </w:r>
            <w:r w:rsidRPr="00CD22BD">
              <w:rPr>
                <w:rFonts w:ascii="仿宋_GB2312" w:eastAsia="仿宋_GB2312" w:hAnsi="??"/>
                <w:kern w:val="0"/>
                <w:sz w:val="20"/>
              </w:rPr>
              <w:t>13987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8C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8C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8C" w:rsidRDefault="00185A8C" w:rsidP="00185A8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:rsidTr="00944DD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:rsidTr="00944DD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:rsidTr="00C4785B">
        <w:trPr>
          <w:trHeight w:hRule="exact" w:val="371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 w:rsidTr="00C4785B">
        <w:trPr>
          <w:trHeight w:hRule="exact" w:val="252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EF8" w:rsidRPr="008D5EF8" w:rsidRDefault="008D5EF8" w:rsidP="008D5EF8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??"/>
                <w:kern w:val="0"/>
                <w:sz w:val="18"/>
              </w:rPr>
            </w:pPr>
            <w:r w:rsidRPr="008D5EF8">
              <w:rPr>
                <w:rFonts w:ascii="仿宋_GB2312" w:eastAsia="仿宋_GB2312" w:hAnsi="??" w:hint="eastAsia"/>
                <w:kern w:val="0"/>
                <w:sz w:val="18"/>
              </w:rPr>
              <w:t>全年共完成覆盖全市生产、贮藏、市场等环节种植产品风险监测和监督抽查等各类样品，共计2410个，监测种类为蔬菜及食用菌、草莓、粮经产品等。</w:t>
            </w:r>
          </w:p>
          <w:p w:rsidR="008D5EF8" w:rsidRPr="0024507E" w:rsidRDefault="008D5EF8" w:rsidP="008D5EF8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??"/>
                <w:kern w:val="0"/>
                <w:sz w:val="18"/>
              </w:rPr>
            </w:pPr>
            <w:r w:rsidRPr="008D5EF8">
              <w:rPr>
                <w:rFonts w:ascii="仿宋_GB2312" w:eastAsia="仿宋_GB2312" w:hAnsi="??" w:hint="eastAsia"/>
                <w:kern w:val="0"/>
                <w:sz w:val="18"/>
              </w:rPr>
              <w:t>包括完成1080</w:t>
            </w:r>
            <w:r>
              <w:rPr>
                <w:rFonts w:ascii="仿宋_GB2312" w:eastAsia="仿宋_GB2312" w:hAnsi="??" w:hint="eastAsia"/>
                <w:kern w:val="0"/>
                <w:sz w:val="18"/>
              </w:rPr>
              <w:t>个种植业产品风险监测和专项监测</w:t>
            </w:r>
            <w:r w:rsidRPr="008D5EF8">
              <w:rPr>
                <w:rFonts w:ascii="仿宋_GB2312" w:eastAsia="仿宋_GB2312" w:hAnsi="??" w:hint="eastAsia"/>
                <w:kern w:val="0"/>
                <w:sz w:val="18"/>
              </w:rPr>
              <w:t>：包括660个种植产品风险监测，其中400个蔬菜风险监测、120个鲜切及原料、40个草莓和100个粮经产品，检测农药残留和部分重金属等；以及420个专项监测蔬菜样品，监测参数为农药残留。完成监督抽查包括1200个蔬菜中不少于20项的农药残留检测以及130个粮经产品抽样和检测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C16BF9" w:rsidRDefault="008D5EF8" w:rsidP="00294F5E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??"/>
                <w:kern w:val="0"/>
                <w:sz w:val="18"/>
              </w:rPr>
            </w:pPr>
            <w:r w:rsidRPr="00C16BF9">
              <w:rPr>
                <w:rFonts w:ascii="仿宋_GB2312" w:eastAsia="仿宋_GB2312" w:hAnsi="??" w:hint="eastAsia"/>
                <w:kern w:val="0"/>
                <w:sz w:val="18"/>
              </w:rPr>
              <w:t>全年监测</w:t>
            </w:r>
            <w:r w:rsidR="00706C26" w:rsidRPr="00C16BF9">
              <w:rPr>
                <w:rFonts w:ascii="仿宋_GB2312" w:eastAsia="仿宋_GB2312" w:hAnsi="??" w:hint="eastAsia"/>
                <w:kern w:val="0"/>
                <w:sz w:val="18"/>
              </w:rPr>
              <w:t>完成</w:t>
            </w:r>
            <w:r w:rsidRPr="00C16BF9">
              <w:rPr>
                <w:rFonts w:ascii="仿宋_GB2312" w:eastAsia="仿宋_GB2312" w:hAnsi="??" w:hint="eastAsia"/>
                <w:kern w:val="0"/>
                <w:sz w:val="18"/>
              </w:rPr>
              <w:t>种植业产品</w:t>
            </w:r>
            <w:r w:rsidR="00706C26" w:rsidRPr="00C16BF9">
              <w:rPr>
                <w:rFonts w:ascii="仿宋_GB2312" w:eastAsia="仿宋_GB2312" w:hAnsi="??" w:hint="eastAsia"/>
                <w:kern w:val="0"/>
                <w:sz w:val="18"/>
              </w:rPr>
              <w:t>各类样品</w:t>
            </w:r>
            <w:r w:rsidR="0052282E">
              <w:rPr>
                <w:rFonts w:ascii="仿宋_GB2312" w:eastAsia="仿宋_GB2312" w:hAnsi="??" w:hint="eastAsia"/>
                <w:kern w:val="0"/>
                <w:sz w:val="18"/>
              </w:rPr>
              <w:t>共计</w:t>
            </w:r>
            <w:r w:rsidR="00C16BF9" w:rsidRPr="00C16BF9">
              <w:rPr>
                <w:rFonts w:ascii="仿宋_GB2312" w:eastAsia="仿宋_GB2312" w:hAnsi="??" w:hint="eastAsia"/>
                <w:kern w:val="0"/>
                <w:sz w:val="18"/>
              </w:rPr>
              <w:t>2388个。</w:t>
            </w:r>
            <w:r w:rsidR="00C16BF9" w:rsidRPr="008D5EF8">
              <w:rPr>
                <w:rFonts w:ascii="仿宋_GB2312" w:eastAsia="仿宋_GB2312" w:hAnsi="??" w:hint="eastAsia"/>
                <w:kern w:val="0"/>
                <w:sz w:val="18"/>
              </w:rPr>
              <w:t>包括完成10</w:t>
            </w:r>
            <w:r w:rsidR="0052282E">
              <w:rPr>
                <w:rFonts w:ascii="仿宋_GB2312" w:eastAsia="仿宋_GB2312" w:hAnsi="??"/>
                <w:kern w:val="0"/>
                <w:sz w:val="18"/>
              </w:rPr>
              <w:t>58</w:t>
            </w:r>
            <w:r w:rsidR="00C16BF9">
              <w:rPr>
                <w:rFonts w:ascii="仿宋_GB2312" w:eastAsia="仿宋_GB2312" w:hAnsi="??" w:hint="eastAsia"/>
                <w:kern w:val="0"/>
                <w:sz w:val="18"/>
              </w:rPr>
              <w:t>个种植业产品风险监测和专项监测</w:t>
            </w:r>
            <w:r w:rsidR="00C16BF9" w:rsidRPr="008D5EF8">
              <w:rPr>
                <w:rFonts w:ascii="仿宋_GB2312" w:eastAsia="仿宋_GB2312" w:hAnsi="??" w:hint="eastAsia"/>
                <w:kern w:val="0"/>
                <w:sz w:val="18"/>
              </w:rPr>
              <w:t>：包括66</w:t>
            </w:r>
            <w:r w:rsidR="0052282E">
              <w:rPr>
                <w:rFonts w:ascii="仿宋_GB2312" w:eastAsia="仿宋_GB2312" w:hAnsi="??"/>
                <w:kern w:val="0"/>
                <w:sz w:val="18"/>
              </w:rPr>
              <w:t>2</w:t>
            </w:r>
            <w:r w:rsidR="00C16BF9" w:rsidRPr="008D5EF8">
              <w:rPr>
                <w:rFonts w:ascii="仿宋_GB2312" w:eastAsia="仿宋_GB2312" w:hAnsi="??" w:hint="eastAsia"/>
                <w:kern w:val="0"/>
                <w:sz w:val="18"/>
              </w:rPr>
              <w:t>个种植产品风险监测，其中</w:t>
            </w:r>
            <w:r w:rsidR="0052282E">
              <w:rPr>
                <w:rFonts w:ascii="仿宋_GB2312" w:eastAsia="仿宋_GB2312" w:hAnsi="??"/>
                <w:kern w:val="0"/>
                <w:sz w:val="18"/>
              </w:rPr>
              <w:t>40</w:t>
            </w:r>
            <w:r w:rsidR="00C16BF9" w:rsidRPr="008D5EF8">
              <w:rPr>
                <w:rFonts w:ascii="仿宋_GB2312" w:eastAsia="仿宋_GB2312" w:hAnsi="??" w:hint="eastAsia"/>
                <w:kern w:val="0"/>
                <w:sz w:val="18"/>
              </w:rPr>
              <w:t>0个蔬菜风险监测、120个鲜切及原料、40个草莓和10</w:t>
            </w:r>
            <w:r w:rsidR="0052282E">
              <w:rPr>
                <w:rFonts w:ascii="仿宋_GB2312" w:eastAsia="仿宋_GB2312" w:hAnsi="??"/>
                <w:kern w:val="0"/>
                <w:sz w:val="18"/>
              </w:rPr>
              <w:t>2</w:t>
            </w:r>
            <w:r w:rsidR="0058222B">
              <w:rPr>
                <w:rFonts w:ascii="仿宋_GB2312" w:eastAsia="仿宋_GB2312" w:hAnsi="??" w:hint="eastAsia"/>
                <w:kern w:val="0"/>
                <w:sz w:val="18"/>
              </w:rPr>
              <w:t>个粮经产品</w:t>
            </w:r>
            <w:r w:rsidR="00C16BF9" w:rsidRPr="008D5EF8">
              <w:rPr>
                <w:rFonts w:ascii="仿宋_GB2312" w:eastAsia="仿宋_GB2312" w:hAnsi="??" w:hint="eastAsia"/>
                <w:kern w:val="0"/>
                <w:sz w:val="18"/>
              </w:rPr>
              <w:t>；以及</w:t>
            </w:r>
            <w:r w:rsidR="0058222B">
              <w:rPr>
                <w:rFonts w:ascii="仿宋_GB2312" w:eastAsia="仿宋_GB2312" w:hAnsi="??"/>
                <w:kern w:val="0"/>
                <w:sz w:val="18"/>
              </w:rPr>
              <w:t>396</w:t>
            </w:r>
            <w:r w:rsidR="00C16BF9" w:rsidRPr="008D5EF8">
              <w:rPr>
                <w:rFonts w:ascii="仿宋_GB2312" w:eastAsia="仿宋_GB2312" w:hAnsi="??" w:hint="eastAsia"/>
                <w:kern w:val="0"/>
                <w:sz w:val="18"/>
              </w:rPr>
              <w:t>个专项监测样品</w:t>
            </w:r>
            <w:r w:rsidR="00944DDF">
              <w:rPr>
                <w:rFonts w:ascii="仿宋_GB2312" w:eastAsia="仿宋_GB2312" w:hAnsi="??" w:hint="eastAsia"/>
                <w:kern w:val="0"/>
                <w:sz w:val="18"/>
              </w:rPr>
              <w:t>。</w:t>
            </w:r>
            <w:r w:rsidR="00C16BF9" w:rsidRPr="008D5EF8">
              <w:rPr>
                <w:rFonts w:ascii="仿宋_GB2312" w:eastAsia="仿宋_GB2312" w:hAnsi="??" w:hint="eastAsia"/>
                <w:kern w:val="0"/>
                <w:sz w:val="18"/>
              </w:rPr>
              <w:t>完成监督抽查包括1200个蔬菜以及130个粮经产品抽样和检测。</w:t>
            </w:r>
            <w:r w:rsidR="00C4785B">
              <w:rPr>
                <w:rFonts w:ascii="仿宋_GB2312" w:eastAsia="仿宋_GB2312" w:hAnsi="??" w:hint="eastAsia"/>
                <w:kern w:val="0"/>
                <w:sz w:val="18"/>
              </w:rPr>
              <w:t>（因预算资金调减总体样品量适当减少）</w:t>
            </w:r>
          </w:p>
        </w:tc>
      </w:tr>
      <w:tr w:rsidR="00C6637B" w:rsidTr="00C42CE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343DA0" w:rsidTr="00C42CE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944DDF">
              <w:rPr>
                <w:rFonts w:ascii="仿宋_GB2312" w:eastAsia="仿宋_GB2312" w:hAnsi="??" w:cs="仿宋_GB2312" w:hint="eastAsia"/>
                <w:color w:val="000000"/>
                <w:kern w:val="0"/>
              </w:rPr>
              <w:t>蔬菜风险监测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43DA0" w:rsidTr="00C42CE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Pr="00944DDF" w:rsidRDefault="00343DA0" w:rsidP="00343D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F047E5">
              <w:rPr>
                <w:rFonts w:ascii="仿宋_GB2312" w:eastAsia="仿宋_GB2312" w:hAnsi="??" w:cs="仿宋_GB2312" w:hint="eastAsia"/>
                <w:color w:val="000000"/>
                <w:kern w:val="0"/>
              </w:rPr>
              <w:t>蔬菜监督抽查</w:t>
            </w:r>
            <w:r w:rsidR="00FB0B61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200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43DA0" w:rsidTr="00C42CE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Pr="00944DDF" w:rsidRDefault="00343DA0" w:rsidP="00343D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F047E5">
              <w:rPr>
                <w:rFonts w:ascii="仿宋_GB2312" w:eastAsia="仿宋_GB2312" w:hAnsi="??" w:cs="仿宋_GB2312" w:hint="eastAsia"/>
                <w:color w:val="000000"/>
                <w:kern w:val="0"/>
              </w:rPr>
              <w:t>粮经监督抽查</w:t>
            </w:r>
            <w:r w:rsidR="00FB0B61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43DA0" w:rsidTr="00C42CE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944DDF">
              <w:rPr>
                <w:rFonts w:ascii="仿宋_GB2312" w:eastAsia="仿宋_GB2312" w:hAnsi="??" w:cs="仿宋_GB2312" w:hint="eastAsia"/>
                <w:color w:val="000000"/>
                <w:kern w:val="0"/>
              </w:rPr>
              <w:t>检测数据准确率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43DA0" w:rsidTr="00C42CED">
        <w:trPr>
          <w:trHeight w:hRule="exact" w:val="4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3DA0" w:rsidRPr="0051208B" w:rsidRDefault="00343DA0" w:rsidP="00343DA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  <w:sz w:val="20"/>
              </w:rPr>
            </w:pPr>
            <w:r w:rsidRPr="0051208B">
              <w:rPr>
                <w:rFonts w:ascii="仿宋_GB2312" w:eastAsia="仿宋_GB2312" w:hAnsi="??" w:cs="仿宋_GB2312" w:hint="eastAsia"/>
                <w:color w:val="000000"/>
                <w:kern w:val="0"/>
                <w:sz w:val="20"/>
              </w:rPr>
              <w:t>项目总结报告提交及时率：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047E5">
              <w:rPr>
                <w:rFonts w:ascii="仿宋_GB2312" w:eastAsia="仿宋_GB2312" w:hAnsi="??"/>
                <w:kern w:val="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047E5">
              <w:rPr>
                <w:rFonts w:ascii="仿宋_GB2312" w:eastAsia="仿宋_GB2312" w:hAnsi="??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43DA0" w:rsidTr="00C42CED">
        <w:trPr>
          <w:trHeight w:hRule="exact" w:val="9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AF2258">
              <w:rPr>
                <w:rFonts w:ascii="仿宋_GB2312" w:eastAsia="仿宋_GB2312" w:hAnsi="??" w:cs="仿宋_GB2312" w:hint="eastAsia"/>
                <w:color w:val="000000"/>
                <w:kern w:val="0"/>
              </w:rPr>
              <w:t>资金总额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33.2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CD22BD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D22BD">
              <w:rPr>
                <w:rFonts w:ascii="宋体"/>
                <w:color w:val="000000"/>
                <w:sz w:val="20"/>
                <w:szCs w:val="24"/>
              </w:rPr>
              <w:t>185.13987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FB7CC7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9.9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3DA0" w:rsidRPr="006E1CA3" w:rsidRDefault="006E1CA3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</w:rPr>
            </w:pPr>
            <w:r w:rsidRPr="006E1CA3">
              <w:rPr>
                <w:rFonts w:ascii="仿宋_GB2312" w:eastAsia="仿宋_GB2312" w:hAnsi="??" w:hint="eastAsia"/>
                <w:kern w:val="0"/>
                <w:sz w:val="18"/>
              </w:rPr>
              <w:t>部门评审后</w:t>
            </w:r>
            <w:r w:rsidR="00CD22BD">
              <w:rPr>
                <w:rFonts w:ascii="仿宋_GB2312" w:eastAsia="仿宋_GB2312" w:hAnsi="??" w:hint="eastAsia"/>
                <w:kern w:val="0"/>
                <w:sz w:val="18"/>
              </w:rPr>
              <w:t>预算</w:t>
            </w:r>
            <w:r w:rsidRPr="006E1CA3">
              <w:rPr>
                <w:rFonts w:ascii="仿宋_GB2312" w:eastAsia="仿宋_GB2312" w:hAnsi="??" w:hint="eastAsia"/>
                <w:kern w:val="0"/>
                <w:sz w:val="18"/>
              </w:rPr>
              <w:t>为</w:t>
            </w:r>
            <w:r w:rsidRPr="006E1CA3">
              <w:rPr>
                <w:rFonts w:ascii="仿宋_GB2312" w:eastAsia="仿宋_GB2312" w:hAnsi="??"/>
                <w:kern w:val="0"/>
                <w:sz w:val="18"/>
              </w:rPr>
              <w:t>217.1806</w:t>
            </w:r>
            <w:r w:rsidR="00FB7CC7">
              <w:rPr>
                <w:rFonts w:ascii="仿宋_GB2312" w:eastAsia="仿宋_GB2312" w:hAnsi="??" w:hint="eastAsia"/>
                <w:kern w:val="0"/>
                <w:sz w:val="18"/>
              </w:rPr>
              <w:t>，实际执行率9</w:t>
            </w:r>
            <w:r w:rsidR="00FB7CC7">
              <w:rPr>
                <w:rFonts w:ascii="仿宋_GB2312" w:eastAsia="仿宋_GB2312" w:hAnsi="??"/>
                <w:kern w:val="0"/>
                <w:sz w:val="18"/>
              </w:rPr>
              <w:t>9%</w:t>
            </w:r>
          </w:p>
        </w:tc>
      </w:tr>
      <w:tr w:rsidR="00343DA0" w:rsidTr="00C42CED">
        <w:trPr>
          <w:trHeight w:hRule="exact" w:val="8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3DA0" w:rsidRDefault="00343DA0" w:rsidP="00343DA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1B48D5">
              <w:rPr>
                <w:rFonts w:ascii="仿宋_GB2312" w:eastAsia="仿宋_GB2312" w:hAnsi="??" w:cs="仿宋_GB2312" w:hint="eastAsia"/>
                <w:color w:val="000000"/>
                <w:kern w:val="0"/>
              </w:rPr>
              <w:t>掌握北京市种植产品农药残留风险，不出现重大质量安全事件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DA0" w:rsidRDefault="00343DA0" w:rsidP="00343D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3DA0" w:rsidRPr="0073068C" w:rsidRDefault="0073068C" w:rsidP="009B7DF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</w:rPr>
            </w:pPr>
            <w:r w:rsidRPr="0073068C">
              <w:rPr>
                <w:rFonts w:ascii="仿宋_GB2312" w:eastAsia="仿宋_GB2312" w:hAnsi="??" w:hint="eastAsia"/>
                <w:kern w:val="0"/>
                <w:sz w:val="18"/>
              </w:rPr>
              <w:t>基本掌握农药残留风险点，</w:t>
            </w:r>
            <w:r w:rsidR="009B7DF3">
              <w:rPr>
                <w:rFonts w:ascii="仿宋_GB2312" w:eastAsia="仿宋_GB2312" w:hAnsi="??" w:hint="eastAsia"/>
                <w:kern w:val="0"/>
                <w:sz w:val="18"/>
              </w:rPr>
              <w:t>尚需进一步提供建议</w:t>
            </w:r>
          </w:p>
        </w:tc>
      </w:tr>
      <w:tr w:rsidR="00C6637B" w:rsidTr="00C42CED">
        <w:trPr>
          <w:trHeight w:hRule="exact" w:val="5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6F35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6F3595">
              <w:rPr>
                <w:rFonts w:ascii="仿宋_GB2312" w:eastAsia="仿宋_GB2312" w:hAnsi="??" w:cs="仿宋_GB2312" w:hint="eastAsia"/>
                <w:color w:val="000000"/>
                <w:kern w:val="0"/>
              </w:rPr>
              <w:t>质量安全管理部门投诉</w:t>
            </w:r>
            <w:r w:rsidR="00C6637B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6F35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6F35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A35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A35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FB0B61" w:rsidRDefault="00FB0B6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20"/>
              </w:rPr>
            </w:pPr>
            <w:r w:rsidRPr="00FB0B61">
              <w:rPr>
                <w:rFonts w:ascii="仿宋_GB2312" w:eastAsia="仿宋_GB2312" w:hAnsi="??" w:hint="eastAsia"/>
                <w:kern w:val="0"/>
                <w:sz w:val="20"/>
              </w:rPr>
              <w:t>无投诉</w:t>
            </w:r>
          </w:p>
        </w:tc>
      </w:tr>
      <w:tr w:rsidR="00C6637B" w:rsidTr="00C42CED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6637B" w:rsidRDefault="009B7DF3" w:rsidP="00CA35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7.</w:t>
            </w:r>
            <w:r w:rsidR="00C42CED">
              <w:rPr>
                <w:rFonts w:ascii="仿宋_GB2312" w:eastAsia="仿宋_GB2312" w:hAnsi="??" w:cs="仿宋_GB2312"/>
                <w:color w:val="000000"/>
                <w:kern w:val="0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C6637B" w:rsidRDefault="00C6637B" w:rsidP="004C37F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C6637B" w:rsidRDefault="00C6637B" w:rsidP="004C37F4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C6637B" w:rsidRDefault="00C6637B" w:rsidP="00212B3B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6637B" w:rsidSect="00C4785B">
      <w:footerReference w:type="default" r:id="rId6"/>
      <w:pgSz w:w="11906" w:h="16838"/>
      <w:pgMar w:top="1440" w:right="1800" w:bottom="1276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5A1F" w:rsidRDefault="00765A1F" w:rsidP="00BC4D7D">
      <w:r>
        <w:separator/>
      </w:r>
    </w:p>
  </w:endnote>
  <w:endnote w:type="continuationSeparator" w:id="0">
    <w:p w:rsidR="00765A1F" w:rsidRDefault="00765A1F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6637B" w:rsidRDefault="00C42CED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93.6pt;margin-top:0;width:2in;height:2in;z-index:251657728;mso-wrap-style:none;mso-position-horizontal:right;mso-position-horizontal-relative:margin" filled="f" stroked="f" strokeweight=".5pt">
          <v:textbox style="mso-next-textbox:#_x0000_s2049;mso-fit-shape-to-text:t" inset="0,0,0,0">
            <w:txbxContent>
              <w:p w:rsidR="00C6637B" w:rsidRDefault="00C6637B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CD22BD" w:rsidRPr="00CD22BD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CD22BD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5A1F" w:rsidRDefault="00765A1F" w:rsidP="00BC4D7D">
      <w:r>
        <w:separator/>
      </w:r>
    </w:p>
  </w:footnote>
  <w:footnote w:type="continuationSeparator" w:id="0">
    <w:p w:rsidR="00765A1F" w:rsidRDefault="00765A1F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46212"/>
    <w:rsid w:val="00185A8C"/>
    <w:rsid w:val="001B48D5"/>
    <w:rsid w:val="00212B3B"/>
    <w:rsid w:val="0024507E"/>
    <w:rsid w:val="00294F5E"/>
    <w:rsid w:val="00343DA0"/>
    <w:rsid w:val="003518EE"/>
    <w:rsid w:val="004C37F4"/>
    <w:rsid w:val="0051208B"/>
    <w:rsid w:val="0052282E"/>
    <w:rsid w:val="0058222B"/>
    <w:rsid w:val="006462FD"/>
    <w:rsid w:val="006E1CA3"/>
    <w:rsid w:val="006F3595"/>
    <w:rsid w:val="00706C26"/>
    <w:rsid w:val="0073068C"/>
    <w:rsid w:val="00765A1F"/>
    <w:rsid w:val="00767105"/>
    <w:rsid w:val="008D5EF8"/>
    <w:rsid w:val="008F7B3D"/>
    <w:rsid w:val="00944DDF"/>
    <w:rsid w:val="009B7DF3"/>
    <w:rsid w:val="00AF2258"/>
    <w:rsid w:val="00AF513F"/>
    <w:rsid w:val="00BC4D7D"/>
    <w:rsid w:val="00C16BF9"/>
    <w:rsid w:val="00C42CED"/>
    <w:rsid w:val="00C4785B"/>
    <w:rsid w:val="00C64CC3"/>
    <w:rsid w:val="00C6637B"/>
    <w:rsid w:val="00CA35DD"/>
    <w:rsid w:val="00CD22BD"/>
    <w:rsid w:val="00D65E5D"/>
    <w:rsid w:val="00D7349D"/>
    <w:rsid w:val="00E53254"/>
    <w:rsid w:val="00F047E5"/>
    <w:rsid w:val="00F67A40"/>
    <w:rsid w:val="00F8398C"/>
    <w:rsid w:val="00FB0B61"/>
    <w:rsid w:val="00FB7CC7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788FDF3"/>
  <w15:docId w15:val="{93D0E7C4-6D41-473A-8FC1-A5A19715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1282</Characters>
  <Application>Microsoft Office Word</Application>
  <DocSecurity>0</DocSecurity>
  <Lines>10</Lines>
  <Paragraphs>3</Paragraphs>
  <ScaleCrop>false</ScaleCrop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8</cp:revision>
  <cp:lastPrinted>2022-03-24T10:01:00Z</cp:lastPrinted>
  <dcterms:created xsi:type="dcterms:W3CDTF">2022-03-10T03:16:00Z</dcterms:created>
  <dcterms:modified xsi:type="dcterms:W3CDTF">2023-06-08T05:45:00Z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