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6F" w:rsidRDefault="009B3B91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D04D6F" w:rsidRDefault="009B3B9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D04D6F" w:rsidRDefault="009B3B91" w:rsidP="008F1D72">
      <w:pPr>
        <w:spacing w:line="480" w:lineRule="exact"/>
        <w:jc w:val="center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D04D6F" w:rsidRDefault="00D04D6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552" w:type="dxa"/>
        <w:jc w:val="center"/>
        <w:tblLayout w:type="fixed"/>
        <w:tblLook w:val="04A0"/>
      </w:tblPr>
      <w:tblGrid>
        <w:gridCol w:w="584"/>
        <w:gridCol w:w="519"/>
        <w:gridCol w:w="1360"/>
        <w:gridCol w:w="569"/>
        <w:gridCol w:w="1134"/>
        <w:gridCol w:w="290"/>
        <w:gridCol w:w="877"/>
        <w:gridCol w:w="1165"/>
        <w:gridCol w:w="563"/>
        <w:gridCol w:w="83"/>
        <w:gridCol w:w="566"/>
        <w:gridCol w:w="850"/>
        <w:gridCol w:w="992"/>
      </w:tblGrid>
      <w:tr w:rsidR="00D04D6F" w:rsidTr="008F1D72">
        <w:trPr>
          <w:trHeight w:hRule="exact" w:val="306"/>
          <w:jc w:val="center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农业标准化管理及提升建设</w:t>
            </w:r>
          </w:p>
        </w:tc>
      </w:tr>
      <w:tr w:rsidR="00D04D6F" w:rsidTr="008F1D72">
        <w:trPr>
          <w:trHeight w:hRule="exact" w:val="306"/>
          <w:jc w:val="center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北京农业农村局农安处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北京市农产品质量安全中心</w:t>
            </w:r>
          </w:p>
        </w:tc>
      </w:tr>
      <w:tr w:rsidR="00D04D6F" w:rsidTr="008F1D72">
        <w:trPr>
          <w:trHeight w:hRule="exact" w:val="306"/>
          <w:jc w:val="center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沙品洁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18701522326</w:t>
            </w:r>
          </w:p>
        </w:tc>
      </w:tr>
      <w:tr w:rsidR="00D04D6F" w:rsidTr="008F1D72">
        <w:trPr>
          <w:trHeight w:hRule="exact" w:val="567"/>
          <w:jc w:val="center"/>
        </w:trPr>
        <w:tc>
          <w:tcPr>
            <w:tcW w:w="1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04D6F" w:rsidTr="008F1D72">
        <w:trPr>
          <w:trHeight w:hRule="exact" w:val="516"/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127</w:t>
            </w:r>
            <w:r w:rsidR="008F1D72">
              <w:rPr>
                <w:rFonts w:ascii="仿宋_GB2312" w:eastAsia="仿宋_GB2312" w:hAnsi="??" w:hint="eastAsia"/>
                <w:kern w:val="0"/>
              </w:rPr>
              <w:t>.5659</w:t>
            </w:r>
            <w:r>
              <w:rPr>
                <w:rFonts w:ascii="仿宋_GB2312" w:eastAsia="仿宋_GB2312" w:hAnsi="??" w:hint="eastAsia"/>
                <w:kern w:val="0"/>
              </w:rPr>
              <w:t>33</w:t>
            </w:r>
            <w:r w:rsidR="008F1D72">
              <w:rPr>
                <w:rFonts w:ascii="仿宋_GB2312" w:eastAsia="仿宋_GB2312" w:hAnsi="??" w:hint="eastAsia"/>
                <w:kern w:val="0"/>
              </w:rPr>
              <w:t>万元</w:t>
            </w:r>
          </w:p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124</w:t>
            </w:r>
            <w:r w:rsidR="008F1D72">
              <w:rPr>
                <w:rFonts w:ascii="仿宋_GB2312" w:eastAsia="仿宋_GB2312" w:hAnsi="??" w:hint="eastAsia"/>
                <w:kern w:val="0"/>
              </w:rPr>
              <w:t>.7659</w:t>
            </w:r>
            <w:r>
              <w:rPr>
                <w:rFonts w:ascii="仿宋_GB2312" w:eastAsia="仿宋_GB2312" w:hAnsi="??" w:hint="eastAsia"/>
                <w:kern w:val="0"/>
              </w:rPr>
              <w:t>33</w:t>
            </w:r>
            <w:r w:rsidR="008F1D72"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124</w:t>
            </w:r>
            <w:r w:rsidR="008F1D72">
              <w:rPr>
                <w:rFonts w:ascii="仿宋_GB2312" w:eastAsia="仿宋_GB2312" w:hAnsi="??" w:hint="eastAsia"/>
                <w:kern w:val="0"/>
              </w:rPr>
              <w:t>.7317</w:t>
            </w:r>
            <w:r>
              <w:rPr>
                <w:rFonts w:ascii="仿宋_GB2312" w:eastAsia="仿宋_GB2312" w:hAnsi="??" w:hint="eastAsia"/>
                <w:kern w:val="0"/>
              </w:rPr>
              <w:t>33</w:t>
            </w:r>
            <w:r w:rsidR="008F1D72"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99.97%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9.997</w:t>
            </w:r>
          </w:p>
        </w:tc>
      </w:tr>
      <w:tr w:rsidR="00D04D6F" w:rsidTr="008F1D72">
        <w:trPr>
          <w:trHeight w:hRule="exact" w:val="601"/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D72" w:rsidRDefault="008F1D72" w:rsidP="008F1D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127.565933万元</w:t>
            </w:r>
          </w:p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A00B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124.765933万元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124.731733万元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99.97%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04D6F" w:rsidTr="008F1D72">
        <w:trPr>
          <w:trHeight w:hRule="exact" w:val="567"/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04D6F" w:rsidTr="008F1D72">
        <w:trPr>
          <w:trHeight w:hRule="exact" w:val="306"/>
          <w:jc w:val="center"/>
        </w:trPr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04D6F" w:rsidTr="008F1D72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04D6F" w:rsidTr="008F1D72">
        <w:trPr>
          <w:trHeight w:hRule="exact" w:val="2297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、完成农业地方标准制修订立项评审工作；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</w:t>
            </w:r>
            <w:r>
              <w:rPr>
                <w:rFonts w:ascii="仿宋_GB2312" w:eastAsia="仿宋_GB2312" w:hAnsi="??" w:cs="仿宋_GB2312" w:hint="eastAsia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年全市标准化基地备案工作；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</w:t>
            </w:r>
            <w:r>
              <w:rPr>
                <w:rFonts w:ascii="仿宋_GB2312" w:eastAsia="仿宋_GB2312" w:hAnsi="??" w:cs="仿宋_GB2312" w:hint="eastAsia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年全市标准化基地等级划分与评定工作；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、开展农业专家现场讲标准</w:t>
            </w: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次；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、形成统计年报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kern w:val="0"/>
              </w:rPr>
              <w:t>、标准化基地日常督导不少于</w:t>
            </w:r>
            <w:r>
              <w:rPr>
                <w:rFonts w:ascii="仿宋_GB2312" w:eastAsia="仿宋_GB2312" w:hAnsi="??" w:cs="仿宋_GB2312" w:hint="eastAsia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kern w:val="0"/>
              </w:rPr>
              <w:t>家次；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、形成全产业链生产标准综合体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套；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、建成全产业链标准化生产基地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家。</w:t>
            </w:r>
          </w:p>
        </w:tc>
        <w:tc>
          <w:tcPr>
            <w:tcW w:w="4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、完成农业地方标准制修订立项评审工作；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</w:t>
            </w:r>
            <w:r>
              <w:rPr>
                <w:rFonts w:ascii="仿宋_GB2312" w:eastAsia="仿宋_GB2312" w:hAnsi="??" w:cs="仿宋_GB2312" w:hint="eastAsia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年全市标准化基地备案工作；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</w:t>
            </w:r>
            <w:r>
              <w:rPr>
                <w:rFonts w:ascii="仿宋_GB2312" w:eastAsia="仿宋_GB2312" w:hAnsi="??" w:cs="仿宋_GB2312" w:hint="eastAsia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年全市标准化基地等级划分与评定工作；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、开展农业专家现场讲标准</w:t>
            </w: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次；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、形成统计年报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kern w:val="0"/>
              </w:rPr>
              <w:t>、标准化基地日常督导</w:t>
            </w:r>
            <w:r w:rsidR="00FB5ED9">
              <w:rPr>
                <w:rFonts w:ascii="仿宋_GB2312" w:eastAsia="仿宋_GB2312" w:hAnsi="??" w:cs="仿宋_GB2312" w:hint="eastAsia"/>
                <w:kern w:val="0"/>
              </w:rPr>
              <w:t>112</w:t>
            </w:r>
            <w:r>
              <w:rPr>
                <w:rFonts w:ascii="仿宋_GB2312" w:eastAsia="仿宋_GB2312" w:hAnsi="??" w:cs="仿宋_GB2312" w:hint="eastAsia"/>
                <w:kern w:val="0"/>
              </w:rPr>
              <w:t>家次；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、形成全产业链生产标准综合体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套；</w:t>
            </w:r>
          </w:p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、建成全产业链标准化生产基地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家。</w:t>
            </w:r>
          </w:p>
        </w:tc>
      </w:tr>
      <w:tr w:rsidR="00D04D6F" w:rsidTr="008F1D72">
        <w:trPr>
          <w:trHeight w:hRule="exact" w:val="130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D04D6F" w:rsidTr="008F1D72">
        <w:trPr>
          <w:trHeight w:hRule="exact" w:val="603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：完成标准化基地日常督导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天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94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：完成全产业链标准化基地建设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家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84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：形成全产业链标准化基地标准综合体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72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家农业标准化基地备案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1085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72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：开展农业专家现场讲标准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期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72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月份形成年底标准化基地统计年报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48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：达标级标准化基地管理≥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49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：优级标准化基地管理≥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2513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月份之前细化实施方案和进度安排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50%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因全市标准化工作实施方案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月下旬发布，发布后细化了实施方案，调整工作进度。改进措施：提前谋划下一年度工作方案，配合委局第一季度出台工作实施方案。</w:t>
            </w:r>
          </w:p>
        </w:tc>
      </w:tr>
      <w:tr w:rsidR="00D04D6F" w:rsidTr="008F1D72">
        <w:trPr>
          <w:trHeight w:hRule="exact" w:val="2493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月份之前完成基地选点工作，做好政采前期准备工作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50%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因全市标准化工作实施方案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月下旬发布，发布后细化了实施方案，调整工作进度。改进措施：提前谋划下一年度工作方案，配合委局第一季度出台工作实施方案。</w:t>
            </w:r>
          </w:p>
        </w:tc>
      </w:tr>
      <w:tr w:rsidR="00D04D6F" w:rsidTr="008F1D72">
        <w:trPr>
          <w:trHeight w:hRule="exact" w:val="2448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月份之前按实施方案完成半年工作目标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50%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因全市标准化工作实施方案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月下旬发布，发布后细化了实施方案，调整工作进度。改进措施：提前谋划下一年度工作方案，配合委局第一季度出台工作实施方案。</w:t>
            </w:r>
          </w:p>
        </w:tc>
      </w:tr>
      <w:tr w:rsidR="00D04D6F" w:rsidTr="008F1D72">
        <w:trPr>
          <w:trHeight w:hRule="exact" w:val="73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月份之前完成项目所有考核指标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77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月份完成项目总结、验收工作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12月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86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：总预算≤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127.56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≤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127.56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124.73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52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：生产主体经济收益得到提升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8F1D72">
              <w:rPr>
                <w:rFonts w:ascii="仿宋_GB2312" w:eastAsia="仿宋_GB2312" w:hAnsi="??" w:cs="仿宋_GB2312" w:hint="eastAsia"/>
                <w:color w:val="000000"/>
                <w:kern w:val="0"/>
              </w:rPr>
              <w:t>优良中低差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优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56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：农产品质量安全水平得到提升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8F1D72">
              <w:rPr>
                <w:rFonts w:ascii="仿宋_GB2312" w:eastAsia="仿宋_GB2312" w:hAnsi="??" w:cs="仿宋_GB2312" w:hint="eastAsia"/>
                <w:color w:val="000000"/>
                <w:kern w:val="0"/>
              </w:rPr>
              <w:t>优良中低差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8F1D7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优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47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不涉及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48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不涉及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04D6F" w:rsidTr="008F1D72">
        <w:trPr>
          <w:trHeight w:hRule="exact" w:val="2834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：服务对象满意度≥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90%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90%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A04F6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90</w:t>
            </w:r>
            <w:r w:rsidR="009B3B91">
              <w:rPr>
                <w:rFonts w:ascii="仿宋_GB2312" w:eastAsia="仿宋_GB2312" w:hAnsi="??" w:cs="仿宋_GB2312" w:hint="eastAsia"/>
                <w:color w:val="000000"/>
                <w:kern w:val="0"/>
              </w:rPr>
              <w:t>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征询了局农安处的服务满意度，日常工作中征询了部分区级相关部门和企业的服务满意度，今后的工作中要设计服务满意度调查表，并制定满意度调查方案，规范此项工作。</w:t>
            </w:r>
          </w:p>
        </w:tc>
      </w:tr>
      <w:tr w:rsidR="00D04D6F" w:rsidTr="008F1D72">
        <w:trPr>
          <w:trHeight w:hRule="exact" w:val="477"/>
          <w:jc w:val="center"/>
        </w:trPr>
        <w:tc>
          <w:tcPr>
            <w:tcW w:w="6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9B3B9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D6F" w:rsidRDefault="00D04D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D04D6F" w:rsidRDefault="00D04D6F">
      <w:pPr>
        <w:widowControl/>
        <w:spacing w:line="520" w:lineRule="exact"/>
        <w:jc w:val="left"/>
        <w:rPr>
          <w:rFonts w:ascii="仿宋_GB2312" w:eastAsia="仿宋_GB2312" w:hAnsi="??" w:cs="仿宋_GB2312"/>
          <w:color w:val="000000"/>
          <w:kern w:val="0"/>
          <w:sz w:val="32"/>
          <w:szCs w:val="32"/>
        </w:rPr>
      </w:pPr>
    </w:p>
    <w:p w:rsidR="00D04D6F" w:rsidRDefault="009B3B91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D04D6F" w:rsidRDefault="009B3B9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D04D6F" w:rsidRDefault="009B3B91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D04D6F" w:rsidRDefault="009B3B91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D04D6F" w:rsidRDefault="009B3B91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D04D6F" w:rsidSect="00D04D6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B91" w:rsidRDefault="009B3B91" w:rsidP="00D04D6F">
      <w:r>
        <w:separator/>
      </w:r>
    </w:p>
  </w:endnote>
  <w:endnote w:type="continuationSeparator" w:id="1">
    <w:p w:rsidR="009B3B91" w:rsidRDefault="009B3B91" w:rsidP="00D04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D6F" w:rsidRDefault="00D04D6F">
    <w:pPr>
      <w:pStyle w:val="a4"/>
      <w:jc w:val="right"/>
      <w:rPr>
        <w:rFonts w:ascii="??" w:hAnsi="??" w:cs="??"/>
        <w:sz w:val="28"/>
        <w:szCs w:val="28"/>
      </w:rPr>
    </w:pPr>
    <w:r w:rsidRPr="00D04D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104pt;margin-top:0;width:2in;height:2in;z-index:251659264;mso-wrap-style:none;mso-position-horizontal:right;mso-position-horizontal-relative:margin" filled="f" stroked="f" strokeweight=".5pt">
          <v:textbox style="mso-fit-shape-to-text:t" inset="0,0,0,0">
            <w:txbxContent>
              <w:p w:rsidR="00D04D6F" w:rsidRDefault="00D04D6F">
                <w:pPr>
                  <w:pStyle w:val="a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9B3B91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A00B30" w:rsidRPr="00A00B30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A00B30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04D6F" w:rsidRDefault="00D04D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B91" w:rsidRDefault="009B3B91" w:rsidP="00D04D6F">
      <w:r>
        <w:separator/>
      </w:r>
    </w:p>
  </w:footnote>
  <w:footnote w:type="continuationSeparator" w:id="1">
    <w:p w:rsidR="009B3B91" w:rsidRDefault="009B3B91" w:rsidP="00D04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czZTQ3NzRlYzZkZjIyN2VhOThmMTYyNDc3MjhlMTI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07311"/>
    <w:rsid w:val="00212B3B"/>
    <w:rsid w:val="0023024E"/>
    <w:rsid w:val="003518EE"/>
    <w:rsid w:val="00476D1C"/>
    <w:rsid w:val="004C37F4"/>
    <w:rsid w:val="00611B9A"/>
    <w:rsid w:val="006462FD"/>
    <w:rsid w:val="008F1D72"/>
    <w:rsid w:val="008F7B3D"/>
    <w:rsid w:val="009B3B91"/>
    <w:rsid w:val="00A00B30"/>
    <w:rsid w:val="00A04F6D"/>
    <w:rsid w:val="00A30690"/>
    <w:rsid w:val="00AF513F"/>
    <w:rsid w:val="00BC4D7D"/>
    <w:rsid w:val="00C464BB"/>
    <w:rsid w:val="00C6637B"/>
    <w:rsid w:val="00D04D6F"/>
    <w:rsid w:val="00D65E5D"/>
    <w:rsid w:val="00D7349D"/>
    <w:rsid w:val="00D838BF"/>
    <w:rsid w:val="00E37AEB"/>
    <w:rsid w:val="00E53254"/>
    <w:rsid w:val="00EB5310"/>
    <w:rsid w:val="00F25F3B"/>
    <w:rsid w:val="00F26475"/>
    <w:rsid w:val="00F67A40"/>
    <w:rsid w:val="00FB5ED9"/>
    <w:rsid w:val="1413478D"/>
    <w:rsid w:val="17D611AC"/>
    <w:rsid w:val="1FDF13FF"/>
    <w:rsid w:val="37173543"/>
    <w:rsid w:val="3D9C5A8D"/>
    <w:rsid w:val="3DDF7A27"/>
    <w:rsid w:val="3FF76880"/>
    <w:rsid w:val="556800EA"/>
    <w:rsid w:val="693328CF"/>
    <w:rsid w:val="69EE7718"/>
    <w:rsid w:val="6A854623"/>
    <w:rsid w:val="6DCE5641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lock Text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D6F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D04D6F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rsid w:val="00D04D6F"/>
    <w:pPr>
      <w:spacing w:after="120"/>
      <w:ind w:leftChars="700" w:left="1440" w:rightChars="700" w:right="1440"/>
    </w:pPr>
    <w:rPr>
      <w:rFonts w:ascii="Calibri" w:hAnsi="Calibri"/>
    </w:rPr>
  </w:style>
  <w:style w:type="paragraph" w:styleId="a4">
    <w:name w:val="footer"/>
    <w:basedOn w:val="a"/>
    <w:link w:val="Char"/>
    <w:uiPriority w:val="99"/>
    <w:rsid w:val="00D04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rsid w:val="00D04D6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link w:val="2"/>
    <w:uiPriority w:val="99"/>
    <w:semiHidden/>
    <w:locked/>
    <w:rsid w:val="00D04D6F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link w:val="a4"/>
    <w:uiPriority w:val="99"/>
    <w:semiHidden/>
    <w:locked/>
    <w:rsid w:val="00D04D6F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D04D6F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D04D6F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321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spj</cp:lastModifiedBy>
  <cp:revision>15</cp:revision>
  <cp:lastPrinted>2022-03-24T10:01:00Z</cp:lastPrinted>
  <dcterms:created xsi:type="dcterms:W3CDTF">2022-03-10T03:16:00Z</dcterms:created>
  <dcterms:modified xsi:type="dcterms:W3CDTF">2023-05-15T09:38:00Z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3D6C281784334E98B8B9E03808EBD989_12</vt:lpwstr>
  </property>
</Properties>
</file>