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B5" w:rsidRDefault="00B70AB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B70AB5" w:rsidRDefault="00B70AB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B70AB5" w:rsidRDefault="00B70AB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B70AB5" w:rsidRDefault="00B70AB5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91"/>
        <w:gridCol w:w="984"/>
        <w:gridCol w:w="966"/>
        <w:gridCol w:w="218"/>
        <w:gridCol w:w="399"/>
        <w:gridCol w:w="305"/>
        <w:gridCol w:w="445"/>
        <w:gridCol w:w="401"/>
        <w:gridCol w:w="710"/>
      </w:tblGrid>
      <w:tr w:rsidR="00B70A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现代农业产业园及农业农村现代化指标体系监测评价项目</w:t>
            </w:r>
          </w:p>
        </w:tc>
      </w:tr>
      <w:tr w:rsidR="00B70A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发展规划处</w:t>
            </w:r>
          </w:p>
        </w:tc>
      </w:tr>
      <w:tr w:rsidR="00B70AB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卢宏升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83979266</w:t>
            </w:r>
          </w:p>
        </w:tc>
      </w:tr>
      <w:tr w:rsidR="00B70AB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70AB5">
        <w:trPr>
          <w:trHeight w:hRule="exact" w:val="63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B70AB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57.3735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70AB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70AB5">
        <w:trPr>
          <w:trHeight w:hRule="exact" w:val="38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70AB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70AB5">
        <w:trPr>
          <w:trHeight w:hRule="exact" w:val="217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组织专家团队对各产业园运营及创建工作进行指导，分析评价北京市现代农业产业园建设的现状特征和存在问题，督导各现代农业产业园项目建设，开展现代农业产业园监测评价。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同时，统筹开展农业现代化示范区创建与监测。</w:t>
            </w:r>
            <w:r>
              <w:rPr>
                <w:rFonts w:ascii="仿宋_GB2312" w:eastAsia="仿宋_GB2312" w:hAnsi="??" w:cs="仿宋_GB2312"/>
                <w:kern w:val="0"/>
              </w:rPr>
              <w:t xml:space="preserve">                                                                                                                                                                            2.</w:t>
            </w:r>
            <w:r>
              <w:rPr>
                <w:rFonts w:ascii="仿宋_GB2312" w:eastAsia="仿宋_GB2312" w:hAnsi="??" w:cs="仿宋_GB2312" w:hint="eastAsia"/>
                <w:kern w:val="0"/>
              </w:rPr>
              <w:t>组织开展农业农村现代化监测评价和跟踪分析，评估我市农业农村发展水平，并形成监测分析报告。</w:t>
            </w:r>
          </w:p>
        </w:tc>
        <w:tc>
          <w:tcPr>
            <w:tcW w:w="34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完成《北京市现代农业产业园监测评价报告（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）》</w:t>
            </w:r>
          </w:p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完成《北京国家农业现代化示范区</w:t>
            </w:r>
          </w:p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年监测评价报告》</w:t>
            </w:r>
          </w:p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</w:rPr>
              <w:t>完成《北京市农业农村现代化水平监测评价报告》</w:t>
            </w:r>
          </w:p>
        </w:tc>
      </w:tr>
      <w:tr w:rsidR="00B70AB5">
        <w:trPr>
          <w:trHeight w:hRule="exact" w:val="122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偏差原因分析及改进</w:t>
            </w:r>
          </w:p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措施</w:t>
            </w:r>
          </w:p>
        </w:tc>
      </w:tr>
      <w:tr w:rsidR="00B70AB5">
        <w:trPr>
          <w:trHeight w:hRule="exact" w:val="7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完成监测报告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篇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篇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报告审查通过率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9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达到农业农村部和市委市政府有关工作要求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10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项目完成日期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月底前前完成各项任务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月底前前完成各项任务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7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57.3735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万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jc w:val="center"/>
              <w:textAlignment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=57.3735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万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14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效果指标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推动现代农业产业园和农业现代化示范区创建工作，促进我市都市现代农业发展水平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20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通过科学设计和构建的监测评价指标体系，客观评价农业农村现代化水平，为农业农村现代化建设相关工作提供数据评估。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bookmarkStart w:id="0" w:name="_GoBack"/>
            <w:bookmarkEnd w:id="0"/>
          </w:p>
        </w:tc>
      </w:tr>
      <w:tr w:rsidR="00B70AB5">
        <w:trPr>
          <w:trHeight w:hRule="exact" w:val="10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相关业务部门满意度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70AB5">
        <w:trPr>
          <w:trHeight w:hRule="exact" w:val="477"/>
          <w:jc w:val="center"/>
        </w:trPr>
        <w:tc>
          <w:tcPr>
            <w:tcW w:w="6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Default="00B70AB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B70AB5" w:rsidRDefault="00B70AB5">
      <w:pPr>
        <w:rPr>
          <w:rFonts w:ascii="仿宋_GB2312" w:eastAsia="仿宋_GB2312"/>
          <w:vanish/>
          <w:sz w:val="32"/>
          <w:szCs w:val="32"/>
        </w:rPr>
      </w:pPr>
    </w:p>
    <w:p w:rsidR="00B70AB5" w:rsidRDefault="00B70AB5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B70AB5" w:rsidRDefault="00B70AB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B70AB5" w:rsidRDefault="00B70AB5" w:rsidP="00806B5E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B70AB5" w:rsidRDefault="00B70AB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B70AB5" w:rsidRDefault="00B70AB5" w:rsidP="00806B5E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B70AB5" w:rsidRDefault="00B70AB5" w:rsidP="00CD5F65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B70AB5" w:rsidSect="00D96CD2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AB5" w:rsidRDefault="00B70AB5" w:rsidP="00D96CD2">
      <w:r>
        <w:separator/>
      </w:r>
    </w:p>
  </w:endnote>
  <w:endnote w:type="continuationSeparator" w:id="0">
    <w:p w:rsidR="00B70AB5" w:rsidRDefault="00B70AB5" w:rsidP="00D96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AB5" w:rsidRDefault="00B70AB5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B70AB5" w:rsidRDefault="00B70AB5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806B5E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70AB5" w:rsidRDefault="00B70A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AB5" w:rsidRDefault="00B70AB5" w:rsidP="00D96CD2">
      <w:r>
        <w:separator/>
      </w:r>
    </w:p>
  </w:footnote>
  <w:footnote w:type="continuationSeparator" w:id="0">
    <w:p w:rsidR="00B70AB5" w:rsidRDefault="00B70AB5" w:rsidP="00D96C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9719365"/>
    <w:rsid w:val="FFD7BFFC"/>
    <w:rsid w:val="FFFA6B0F"/>
    <w:rsid w:val="00212B3B"/>
    <w:rsid w:val="003518EE"/>
    <w:rsid w:val="004C37F4"/>
    <w:rsid w:val="006462FD"/>
    <w:rsid w:val="00806B5E"/>
    <w:rsid w:val="008F7B3D"/>
    <w:rsid w:val="00AF513F"/>
    <w:rsid w:val="00B70AB5"/>
    <w:rsid w:val="00BC4D7D"/>
    <w:rsid w:val="00C6637B"/>
    <w:rsid w:val="00CD5F65"/>
    <w:rsid w:val="00D65E5D"/>
    <w:rsid w:val="00D7349D"/>
    <w:rsid w:val="00D94574"/>
    <w:rsid w:val="00D96CD2"/>
    <w:rsid w:val="00E53254"/>
    <w:rsid w:val="00F67A40"/>
    <w:rsid w:val="35FFB252"/>
    <w:rsid w:val="37173543"/>
    <w:rsid w:val="3FF76880"/>
    <w:rsid w:val="675F0130"/>
    <w:rsid w:val="765F94A8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D2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6CD2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6CD2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D96C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6CD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96CD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6CD2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D96CD2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233</Words>
  <Characters>1331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2022-03-25T10:01:00Z</cp:lastPrinted>
  <dcterms:created xsi:type="dcterms:W3CDTF">2022-03-11T03:16:00Z</dcterms:created>
  <dcterms:modified xsi:type="dcterms:W3CDTF">2023-05-24T08:40:00Z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