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FC8" w:rsidRDefault="00B33FC8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:rsidR="00B33FC8" w:rsidRDefault="00B33FC8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:rsidR="00B33FC8" w:rsidRDefault="00B33FC8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（</w:t>
      </w:r>
      <w:r>
        <w:rPr>
          <w:rFonts w:ascii="仿宋_GB2312" w:eastAsia="仿宋_GB2312" w:hAnsi="??" w:cs="仿宋_GB2312"/>
          <w:sz w:val="28"/>
          <w:szCs w:val="28"/>
        </w:rPr>
        <w:t>2022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:rsidR="00B33FC8" w:rsidRDefault="00B33FC8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038" w:type="dxa"/>
        <w:tblInd w:w="-106" w:type="dxa"/>
        <w:tblLayout w:type="fixed"/>
        <w:tblLook w:val="00A0"/>
      </w:tblPr>
      <w:tblGrid>
        <w:gridCol w:w="585"/>
        <w:gridCol w:w="686"/>
        <w:gridCol w:w="796"/>
        <w:gridCol w:w="889"/>
        <w:gridCol w:w="838"/>
        <w:gridCol w:w="992"/>
        <w:gridCol w:w="1992"/>
        <w:gridCol w:w="276"/>
        <w:gridCol w:w="567"/>
        <w:gridCol w:w="171"/>
        <w:gridCol w:w="425"/>
        <w:gridCol w:w="283"/>
        <w:gridCol w:w="538"/>
      </w:tblGrid>
      <w:tr w:rsidR="00B33FC8">
        <w:trPr>
          <w:trHeight w:hRule="exact" w:val="306"/>
        </w:trPr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76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bookmarkStart w:id="0" w:name="_GoBack"/>
            <w:r>
              <w:rPr>
                <w:rFonts w:ascii="仿宋_GB2312" w:eastAsia="仿宋_GB2312" w:hAnsi="??" w:cs="仿宋_GB2312" w:hint="eastAsia"/>
                <w:kern w:val="0"/>
              </w:rPr>
              <w:t>中央转移支付退化耕地治理（第三次土壤普查）</w:t>
            </w:r>
            <w:bookmarkEnd w:id="0"/>
          </w:p>
        </w:tc>
      </w:tr>
      <w:tr w:rsidR="00B33FC8">
        <w:trPr>
          <w:trHeight w:hRule="exact" w:val="306"/>
        </w:trPr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35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北京市农业农村局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2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北京市耕地建设保护中心</w:t>
            </w:r>
          </w:p>
        </w:tc>
      </w:tr>
      <w:tr w:rsidR="00B33FC8">
        <w:trPr>
          <w:trHeight w:hRule="exact" w:val="306"/>
        </w:trPr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35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高飞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2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84641097</w:t>
            </w:r>
          </w:p>
        </w:tc>
      </w:tr>
      <w:tr w:rsidR="00B33FC8">
        <w:trPr>
          <w:trHeight w:hRule="exact" w:val="567"/>
        </w:trPr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1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B33FC8">
        <w:trPr>
          <w:trHeight w:hRule="exact" w:val="306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551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551</w:t>
            </w:r>
          </w:p>
        </w:tc>
        <w:tc>
          <w:tcPr>
            <w:tcW w:w="1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100%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</w:tr>
      <w:tr w:rsidR="00B33FC8">
        <w:trPr>
          <w:trHeight w:hRule="exact" w:val="601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 w:rsidP="005F7B7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 w:rsidP="005F7B7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551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 w:rsidP="005F7B7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551</w:t>
            </w:r>
          </w:p>
        </w:tc>
        <w:tc>
          <w:tcPr>
            <w:tcW w:w="1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B33FC8">
        <w:trPr>
          <w:trHeight w:hRule="exact" w:val="567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tabs>
                <w:tab w:val="left" w:pos="384"/>
                <w:tab w:val="center" w:pos="531"/>
              </w:tabs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B33FC8">
        <w:trPr>
          <w:trHeight w:hRule="exact" w:val="306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B33FC8">
        <w:trPr>
          <w:trHeight w:hRule="exact" w:val="548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42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425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B33FC8">
        <w:trPr>
          <w:trHeight w:hRule="exact" w:val="1597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42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项目名称（一）完成北京市试点区土壤普查内业分析测试样品</w:t>
            </w:r>
            <w:r>
              <w:rPr>
                <w:rFonts w:ascii="仿宋_GB2312" w:eastAsia="仿宋_GB2312" w:hAnsi="??" w:cs="仿宋_GB2312"/>
                <w:kern w:val="0"/>
              </w:rPr>
              <w:t>850</w:t>
            </w:r>
            <w:r>
              <w:rPr>
                <w:rFonts w:ascii="仿宋_GB2312" w:eastAsia="仿宋_GB2312" w:hAnsi="??" w:cs="仿宋_GB2312" w:hint="eastAsia"/>
                <w:kern w:val="0"/>
              </w:rPr>
              <w:t>个，项目名称（二）完成北京市试点区</w:t>
            </w:r>
            <w:r>
              <w:rPr>
                <w:rFonts w:ascii="仿宋_GB2312" w:eastAsia="仿宋_GB2312" w:hAnsi="??" w:cs="仿宋_GB2312"/>
                <w:kern w:val="0"/>
              </w:rPr>
              <w:t>,</w:t>
            </w:r>
            <w:r>
              <w:rPr>
                <w:rFonts w:ascii="仿宋_GB2312" w:eastAsia="仿宋_GB2312" w:hAnsi="??" w:cs="仿宋_GB2312" w:hint="eastAsia"/>
                <w:kern w:val="0"/>
              </w:rPr>
              <w:t>内业分析测试样品</w:t>
            </w:r>
            <w:r>
              <w:rPr>
                <w:rFonts w:ascii="仿宋_GB2312" w:eastAsia="仿宋_GB2312" w:hAnsi="??" w:cs="仿宋_GB2312"/>
                <w:kern w:val="0"/>
              </w:rPr>
              <w:t>500</w:t>
            </w:r>
            <w:r>
              <w:rPr>
                <w:rFonts w:ascii="仿宋_GB2312" w:eastAsia="仿宋_GB2312" w:hAnsi="??" w:cs="仿宋_GB2312" w:hint="eastAsia"/>
                <w:kern w:val="0"/>
              </w:rPr>
              <w:t>个，合计完成样品测试化验</w:t>
            </w:r>
            <w:r>
              <w:rPr>
                <w:rFonts w:ascii="仿宋_GB2312" w:eastAsia="仿宋_GB2312" w:hAnsi="??" w:cs="仿宋_GB2312"/>
                <w:kern w:val="0"/>
              </w:rPr>
              <w:t>1350</w:t>
            </w:r>
            <w:r>
              <w:rPr>
                <w:rFonts w:ascii="仿宋_GB2312" w:eastAsia="仿宋_GB2312" w:hAnsi="??" w:cs="仿宋_GB2312" w:hint="eastAsia"/>
                <w:kern w:val="0"/>
              </w:rPr>
              <w:t>个。</w:t>
            </w:r>
          </w:p>
        </w:tc>
        <w:tc>
          <w:tcPr>
            <w:tcW w:w="425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完成农化样品测试化验</w:t>
            </w:r>
            <w:r>
              <w:rPr>
                <w:rFonts w:ascii="仿宋_GB2312" w:eastAsia="仿宋_GB2312" w:hAnsi="??" w:cs="仿宋_GB2312"/>
                <w:kern w:val="0"/>
              </w:rPr>
              <w:t>1431</w:t>
            </w:r>
            <w:r>
              <w:rPr>
                <w:rFonts w:ascii="仿宋_GB2312" w:eastAsia="仿宋_GB2312" w:hAnsi="??" w:cs="仿宋_GB2312" w:hint="eastAsia"/>
                <w:kern w:val="0"/>
              </w:rPr>
              <w:t>个</w:t>
            </w:r>
          </w:p>
        </w:tc>
      </w:tr>
      <w:tr w:rsidR="00B33FC8">
        <w:trPr>
          <w:trHeight w:hRule="exact" w:val="962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B33FC8">
        <w:trPr>
          <w:trHeight w:hRule="exact" w:val="1853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：完成土壤样品测试化验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1350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1431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80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80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B33FC8">
        <w:trPr>
          <w:trHeight w:hRule="exact" w:val="1546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：质控样品检测质量累积合格率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85%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B33FC8">
        <w:trPr>
          <w:trHeight w:hRule="exact" w:val="477"/>
        </w:trPr>
        <w:tc>
          <w:tcPr>
            <w:tcW w:w="70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FC8" w:rsidRDefault="00B33FC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:rsidR="00B33FC8" w:rsidRDefault="00B33FC8">
      <w:pPr>
        <w:rPr>
          <w:rFonts w:ascii="仿宋_GB2312" w:eastAsia="仿宋_GB2312"/>
          <w:vanish/>
          <w:sz w:val="32"/>
          <w:szCs w:val="32"/>
        </w:rPr>
      </w:pPr>
    </w:p>
    <w:p w:rsidR="00B33FC8" w:rsidRDefault="00B33FC8">
      <w:pPr>
        <w:widowControl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</w:p>
    <w:p w:rsidR="00B33FC8" w:rsidRDefault="00B33FC8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填报注意事项：</w:t>
      </w:r>
    </w:p>
    <w:p w:rsidR="00B33FC8" w:rsidRDefault="00B33FC8" w:rsidP="00FB45B9">
      <w:pPr>
        <w:widowControl/>
        <w:spacing w:line="520" w:lineRule="exact"/>
        <w:ind w:firstLineChars="200" w:firstLine="64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得分一档最高不能超过该指标分值上限。</w:t>
      </w:r>
    </w:p>
    <w:p w:rsidR="00B33FC8" w:rsidRDefault="00B33FC8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lastRenderedPageBreak/>
        <w:t xml:space="preserve">    2.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??"/>
          <w:color w:val="000000"/>
          <w:kern w:val="0"/>
          <w:sz w:val="32"/>
          <w:szCs w:val="32"/>
        </w:rPr>
        <w:t>—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扣分。</w:t>
      </w:r>
    </w:p>
    <w:p w:rsidR="00B33FC8" w:rsidRDefault="00B33FC8" w:rsidP="00FB45B9">
      <w:pPr>
        <w:spacing w:line="520" w:lineRule="exact"/>
        <w:ind w:firstLineChars="200" w:firstLine="64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:rsidR="00B33FC8" w:rsidRDefault="00B33FC8" w:rsidP="00FB45B9">
      <w:pPr>
        <w:spacing w:line="520" w:lineRule="exact"/>
        <w:ind w:firstLineChars="200" w:firstLine="640"/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4.90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分以下为差。</w:t>
      </w:r>
    </w:p>
    <w:sectPr w:rsidR="00B33FC8" w:rsidSect="00B30682">
      <w:footerReference w:type="default" r:id="rId6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3FC8" w:rsidRDefault="00B33FC8" w:rsidP="00B30682">
      <w:r>
        <w:separator/>
      </w:r>
    </w:p>
  </w:endnote>
  <w:endnote w:type="continuationSeparator" w:id="1">
    <w:p w:rsidR="00B33FC8" w:rsidRDefault="00B33FC8" w:rsidP="00B306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黑体_GBK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FC8" w:rsidRDefault="00FB45B9">
    <w:pPr>
      <w:pStyle w:val="a3"/>
      <w:jc w:val="right"/>
      <w:rPr>
        <w:rFonts w:ascii="??" w:hAnsi="??" w:cs="??"/>
        <w:sz w:val="28"/>
        <w:szCs w:val="28"/>
      </w:rPr>
    </w:pPr>
    <w:r w:rsidRPr="00FB45B9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left:0;text-align:left;margin-left:-28.35pt;margin-top:0;width:30.55pt;height:27.3pt;z-index:251660288;mso-wrap-style:none;mso-position-horizontal:right;mso-position-horizontal-relative:margin" filled="f" stroked="f" strokeweight=".5pt">
          <v:textbox style="mso-fit-shape-to-text:t" inset="0,0,0,0">
            <w:txbxContent>
              <w:p w:rsidR="00B33FC8" w:rsidRDefault="00FB45B9">
                <w:pPr>
                  <w:pStyle w:val="a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 w:rsidR="00B33FC8">
                  <w:rPr>
                    <w:rFonts w:ascii="??" w:hAnsi="??" w:cs="??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 w:rsidR="00A96EF4" w:rsidRPr="00A96EF4">
                  <w:rPr>
                    <w:rFonts w:ascii="??" w:hAnsi="??" w:cs="??"/>
                    <w:noProof/>
                    <w:sz w:val="28"/>
                    <w:szCs w:val="28"/>
                    <w:lang w:val="zh-CN"/>
                  </w:rPr>
                  <w:t>-</w:t>
                </w:r>
                <w:r w:rsidR="00A96EF4">
                  <w:rPr>
                    <w:rFonts w:ascii="??" w:hAnsi="??" w:cs="??"/>
                    <w:noProof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B33FC8" w:rsidRDefault="00B33FC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3FC8" w:rsidRDefault="00B33FC8" w:rsidP="00B30682">
      <w:r>
        <w:separator/>
      </w:r>
    </w:p>
  </w:footnote>
  <w:footnote w:type="continuationSeparator" w:id="1">
    <w:p w:rsidR="00B33FC8" w:rsidRDefault="00B33FC8" w:rsidP="00B3068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NjcyNWVhNDBiMWU4YzRlOTEwNWI1ZDhiOGJkMmU4ZTM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33473"/>
    <w:rsid w:val="00034C64"/>
    <w:rsid w:val="00127230"/>
    <w:rsid w:val="001A301A"/>
    <w:rsid w:val="001B70EA"/>
    <w:rsid w:val="00202291"/>
    <w:rsid w:val="00212B3B"/>
    <w:rsid w:val="00215A20"/>
    <w:rsid w:val="00285468"/>
    <w:rsid w:val="00292791"/>
    <w:rsid w:val="002A4424"/>
    <w:rsid w:val="002E457B"/>
    <w:rsid w:val="00305BF4"/>
    <w:rsid w:val="003518EE"/>
    <w:rsid w:val="0037420B"/>
    <w:rsid w:val="00407A68"/>
    <w:rsid w:val="00453126"/>
    <w:rsid w:val="004C37F4"/>
    <w:rsid w:val="00516377"/>
    <w:rsid w:val="00554F0C"/>
    <w:rsid w:val="0058440F"/>
    <w:rsid w:val="005F7B79"/>
    <w:rsid w:val="00613CAE"/>
    <w:rsid w:val="00645BDF"/>
    <w:rsid w:val="006462FD"/>
    <w:rsid w:val="00681CCF"/>
    <w:rsid w:val="006B37BA"/>
    <w:rsid w:val="006B7BBF"/>
    <w:rsid w:val="006E2E07"/>
    <w:rsid w:val="00743154"/>
    <w:rsid w:val="007978EB"/>
    <w:rsid w:val="008B7CBE"/>
    <w:rsid w:val="008C1C34"/>
    <w:rsid w:val="008D71E9"/>
    <w:rsid w:val="008E0492"/>
    <w:rsid w:val="008F7B3D"/>
    <w:rsid w:val="00980D3C"/>
    <w:rsid w:val="009A6927"/>
    <w:rsid w:val="009B2D7F"/>
    <w:rsid w:val="009D7F53"/>
    <w:rsid w:val="009E0628"/>
    <w:rsid w:val="009F57BC"/>
    <w:rsid w:val="00A13EE1"/>
    <w:rsid w:val="00A6770F"/>
    <w:rsid w:val="00A96EF4"/>
    <w:rsid w:val="00AF513F"/>
    <w:rsid w:val="00B30682"/>
    <w:rsid w:val="00B33FC8"/>
    <w:rsid w:val="00B364AB"/>
    <w:rsid w:val="00B712A2"/>
    <w:rsid w:val="00BB2470"/>
    <w:rsid w:val="00BC4D7D"/>
    <w:rsid w:val="00BE5FBA"/>
    <w:rsid w:val="00C6637B"/>
    <w:rsid w:val="00C66C2B"/>
    <w:rsid w:val="00CC36B0"/>
    <w:rsid w:val="00D34389"/>
    <w:rsid w:val="00D47595"/>
    <w:rsid w:val="00D65E5D"/>
    <w:rsid w:val="00D7349D"/>
    <w:rsid w:val="00D91285"/>
    <w:rsid w:val="00DE3EA5"/>
    <w:rsid w:val="00DF2733"/>
    <w:rsid w:val="00E06B8D"/>
    <w:rsid w:val="00E1137A"/>
    <w:rsid w:val="00E53254"/>
    <w:rsid w:val="00F67A40"/>
    <w:rsid w:val="00FB45B9"/>
    <w:rsid w:val="37173543"/>
    <w:rsid w:val="3D553860"/>
    <w:rsid w:val="3FF76880"/>
    <w:rsid w:val="7AB7FF50"/>
    <w:rsid w:val="7BFEB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682"/>
    <w:pPr>
      <w:widowControl w:val="0"/>
      <w:jc w:val="both"/>
    </w:pPr>
    <w:rPr>
      <w:rFonts w:ascii="Times New Roman" w:hAnsi="Times New Roman"/>
      <w:szCs w:val="21"/>
    </w:rPr>
  </w:style>
  <w:style w:type="paragraph" w:styleId="2">
    <w:name w:val="heading 2"/>
    <w:basedOn w:val="a"/>
    <w:next w:val="a"/>
    <w:link w:val="2Char"/>
    <w:uiPriority w:val="99"/>
    <w:qFormat/>
    <w:rsid w:val="00B30682"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9"/>
    <w:semiHidden/>
    <w:locked/>
    <w:rsid w:val="00B30682"/>
    <w:rPr>
      <w:rFonts w:ascii="Cambria" w:eastAsia="宋体" w:hAnsi="Cambria" w:cs="Cambria"/>
      <w:b/>
      <w:bCs/>
      <w:sz w:val="32"/>
      <w:szCs w:val="32"/>
    </w:rPr>
  </w:style>
  <w:style w:type="paragraph" w:styleId="a3">
    <w:name w:val="footer"/>
    <w:basedOn w:val="a"/>
    <w:link w:val="Char"/>
    <w:uiPriority w:val="99"/>
    <w:rsid w:val="00B306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locked/>
    <w:rsid w:val="00B30682"/>
    <w:rPr>
      <w:rFonts w:ascii="Times New Roman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rsid w:val="00B30682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B30682"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99"/>
    <w:rsid w:val="00B30682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656</Words>
  <Characters>277</Characters>
  <Application>Microsoft Office Word</Application>
  <DocSecurity>0</DocSecurity>
  <Lines>2</Lines>
  <Paragraphs>1</Paragraphs>
  <ScaleCrop>false</ScaleCrop>
  <Company>Microsoft</Company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AutoBVT</cp:lastModifiedBy>
  <cp:revision>39</cp:revision>
  <cp:lastPrinted>2022-03-24T10:01:00Z</cp:lastPrinted>
  <dcterms:created xsi:type="dcterms:W3CDTF">2023-05-12T13:34:00Z</dcterms:created>
  <dcterms:modified xsi:type="dcterms:W3CDTF">2023-06-08T05:38:00Z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1AC659E682EE44CAB5DB98F8A93FC03A_12</vt:lpwstr>
  </property>
</Properties>
</file>