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</w:t>
      </w:r>
      <w:bookmarkStart w:id="0" w:name="_GoBack"/>
      <w:bookmarkEnd w:id="0"/>
      <w:r>
        <w:rPr>
          <w:rFonts w:ascii="仿宋_GB2312" w:hAnsi="??" w:eastAsia="仿宋_GB2312" w:cs="仿宋_GB2312"/>
          <w:sz w:val="28"/>
          <w:szCs w:val="28"/>
        </w:rPr>
        <w:t>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2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26"/>
        <w:gridCol w:w="520"/>
        <w:gridCol w:w="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2021年北京市重点渔业水域及产品质量安全和重大疫病监测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农业农村</w:t>
            </w:r>
            <w:r>
              <w:rPr>
                <w:rFonts w:hint="eastAsia" w:ascii="仿宋_GB2312" w:hAnsi="??" w:eastAsia="仿宋_GB2312"/>
                <w:kern w:val="0"/>
              </w:rPr>
              <w:t>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水产技术推广站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潘勇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010-87702634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</w:t>
            </w:r>
            <w:r>
              <w:rPr>
                <w:rFonts w:hint="eastAsia" w:ascii="仿宋_GB2312" w:hAnsi="??" w:eastAsia="仿宋_GB2312"/>
                <w:kern w:val="0"/>
              </w:rPr>
              <w:t>0.6204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63.81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</w:t>
            </w:r>
            <w:r>
              <w:rPr>
                <w:rFonts w:hint="eastAsia" w:ascii="仿宋_GB2312" w:hAnsi="??" w:eastAsia="仿宋_GB2312" w:cs="仿宋_GB2312"/>
                <w:kern w:val="0"/>
              </w:rPr>
              <w:t>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</w:t>
            </w:r>
            <w:r>
              <w:rPr>
                <w:rFonts w:hint="eastAsia" w:ascii="仿宋_GB2312" w:hAnsi="??" w:eastAsia="仿宋_GB2312"/>
                <w:kern w:val="0"/>
              </w:rPr>
              <w:t>0.6204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63.81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1.</w:t>
            </w:r>
            <w:r>
              <w:rPr>
                <w:rFonts w:ascii="宋体" w:hAnsi="宋体" w:cs="仿宋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仿宋"/>
                <w:sz w:val="18"/>
                <w:szCs w:val="18"/>
              </w:rPr>
              <w:t>开展北京市重要渔业水域的生态环境监测工作，检测样本量20个。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2.</w:t>
            </w:r>
            <w:r>
              <w:rPr>
                <w:rFonts w:ascii="宋体" w:hAnsi="宋体" w:cs="仿宋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仿宋"/>
                <w:sz w:val="18"/>
                <w:szCs w:val="18"/>
              </w:rPr>
              <w:t>及时分析、整理数据，根据工作需求提供检测数据支撑，年底上报重点渔业水域工作总结至少1份。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3.</w:t>
            </w:r>
            <w:r>
              <w:rPr>
                <w:rFonts w:ascii="宋体" w:hAnsi="宋体" w:cs="仿宋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仿宋"/>
                <w:sz w:val="18"/>
                <w:szCs w:val="18"/>
              </w:rPr>
              <w:t xml:space="preserve">全年完成代购水产品质量安全抽检水产品样本4个，养殖环境样本10个。                                                           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4.</w:t>
            </w:r>
            <w:r>
              <w:rPr>
                <w:rFonts w:ascii="宋体" w:hAnsi="宋体" w:cs="仿宋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仿宋"/>
                <w:sz w:val="18"/>
                <w:szCs w:val="18"/>
              </w:rPr>
              <w:t>对实验室的新风系统、排风系统、水路、电路、气路、空调系统进行故障维修，完成4次；对3台高分辨质谱进行故障维修、日常维护保养。                                                                                                                             5.</w:t>
            </w:r>
            <w:r>
              <w:rPr>
                <w:rFonts w:ascii="宋体" w:hAnsi="宋体" w:cs="仿宋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仿宋"/>
                <w:sz w:val="18"/>
                <w:szCs w:val="18"/>
              </w:rPr>
              <w:t>开展鲤春病毒血症（SVC）、传染性造血器官坏死病（IHN）、锦鲤疱疹病毒病（KHVD）、鲫造血器官坏死病（GFHNV）、鲤浮肿病的重大疫病监测，监测</w:t>
            </w:r>
            <w:r>
              <w:rPr>
                <w:rFonts w:ascii="宋体" w:hAnsi="宋体" w:cs="仿宋"/>
                <w:sz w:val="18"/>
                <w:szCs w:val="18"/>
              </w:rPr>
              <w:t>样品</w:t>
            </w:r>
            <w:r>
              <w:rPr>
                <w:rFonts w:hint="eastAsia" w:ascii="宋体" w:hAnsi="宋体" w:cs="仿宋"/>
                <w:sz w:val="18"/>
                <w:szCs w:val="18"/>
              </w:rPr>
              <w:t>60份。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6． 建立5个用药减量推广点，使兽药使用量同比减少5%以上，抗生素类兽药使用量同比平均减少不少于10%。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7． 主要病原微生物耐药性普查，采集样品12份，分离气单胞菌30株以上，测定其对8种抗菌药物的感受性。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宋体" w:hAnsi="宋体" w:cs="仿宋"/>
                <w:sz w:val="18"/>
                <w:szCs w:val="18"/>
              </w:rPr>
              <w:t xml:space="preserve">. </w:t>
            </w:r>
            <w:r>
              <w:rPr>
                <w:rFonts w:hint="eastAsia" w:ascii="宋体" w:hAnsi="宋体" w:cs="仿宋"/>
                <w:sz w:val="18"/>
                <w:szCs w:val="18"/>
              </w:rPr>
              <w:t>对北京市重要渔业水域的生态环境进行监测，监测样本量2</w:t>
            </w:r>
            <w:r>
              <w:rPr>
                <w:rFonts w:ascii="宋体" w:hAnsi="宋体" w:cs="仿宋"/>
                <w:sz w:val="18"/>
                <w:szCs w:val="18"/>
              </w:rPr>
              <w:t>0</w:t>
            </w:r>
            <w:r>
              <w:rPr>
                <w:rFonts w:hint="eastAsia" w:ascii="宋体" w:hAnsi="宋体" w:cs="仿宋"/>
                <w:sz w:val="18"/>
                <w:szCs w:val="18"/>
              </w:rPr>
              <w:t>个。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2</w:t>
            </w:r>
            <w:r>
              <w:rPr>
                <w:rFonts w:ascii="宋体" w:hAnsi="宋体" w:cs="仿宋"/>
                <w:sz w:val="18"/>
                <w:szCs w:val="18"/>
              </w:rPr>
              <w:t xml:space="preserve">. </w:t>
            </w:r>
            <w:r>
              <w:rPr>
                <w:rFonts w:hint="eastAsia" w:ascii="宋体" w:hAnsi="宋体" w:cs="仿宋"/>
                <w:sz w:val="18"/>
                <w:szCs w:val="18"/>
              </w:rPr>
              <w:t>完成数据整理分析上报，完成技术工作总结</w:t>
            </w:r>
            <w:r>
              <w:rPr>
                <w:rFonts w:ascii="宋体" w:hAnsi="宋体" w:cs="仿宋"/>
                <w:sz w:val="18"/>
                <w:szCs w:val="18"/>
              </w:rPr>
              <w:t>2</w:t>
            </w:r>
            <w:r>
              <w:rPr>
                <w:rFonts w:hint="eastAsia" w:ascii="宋体" w:hAnsi="宋体" w:cs="仿宋"/>
                <w:sz w:val="18"/>
                <w:szCs w:val="18"/>
              </w:rPr>
              <w:t>份。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3</w:t>
            </w:r>
            <w:r>
              <w:rPr>
                <w:rFonts w:ascii="宋体" w:hAnsi="宋体" w:cs="仿宋"/>
                <w:sz w:val="18"/>
                <w:szCs w:val="18"/>
              </w:rPr>
              <w:t xml:space="preserve">. </w:t>
            </w:r>
            <w:r>
              <w:rPr>
                <w:rFonts w:hint="eastAsia" w:ascii="宋体" w:hAnsi="宋体" w:cs="仿宋"/>
                <w:sz w:val="18"/>
                <w:szCs w:val="18"/>
              </w:rPr>
              <w:t>完成代购企业样品监测，完成水产品样本及水环境样本2</w:t>
            </w:r>
            <w:r>
              <w:rPr>
                <w:rFonts w:ascii="宋体" w:hAnsi="宋体" w:cs="仿宋"/>
                <w:sz w:val="18"/>
                <w:szCs w:val="18"/>
              </w:rPr>
              <w:t>1</w:t>
            </w:r>
            <w:r>
              <w:rPr>
                <w:rFonts w:hint="eastAsia" w:ascii="宋体" w:hAnsi="宋体" w:cs="仿宋"/>
                <w:sz w:val="18"/>
                <w:szCs w:val="18"/>
              </w:rPr>
              <w:t>个。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4</w:t>
            </w:r>
            <w:r>
              <w:rPr>
                <w:rFonts w:ascii="宋体" w:hAnsi="宋体" w:cs="仿宋"/>
                <w:sz w:val="18"/>
                <w:szCs w:val="18"/>
              </w:rPr>
              <w:t>.</w:t>
            </w:r>
            <w:r>
              <w:rPr>
                <w:rFonts w:hint="eastAsia" w:ascii="宋体" w:hAnsi="宋体" w:cs="仿宋"/>
                <w:sz w:val="18"/>
                <w:szCs w:val="18"/>
              </w:rPr>
              <w:t xml:space="preserve"> 对实验室的新风系统、排风系统、水路、电路、气路、空调系统进行故障维修，完成</w:t>
            </w:r>
            <w:r>
              <w:rPr>
                <w:rFonts w:ascii="宋体" w:hAnsi="宋体" w:cs="仿宋"/>
                <w:sz w:val="18"/>
                <w:szCs w:val="18"/>
              </w:rPr>
              <w:t>6</w:t>
            </w:r>
            <w:r>
              <w:rPr>
                <w:rFonts w:hint="eastAsia" w:ascii="宋体" w:hAnsi="宋体" w:cs="仿宋"/>
                <w:sz w:val="18"/>
                <w:szCs w:val="18"/>
              </w:rPr>
              <w:t>次；对</w:t>
            </w:r>
            <w:r>
              <w:rPr>
                <w:rFonts w:ascii="宋体" w:hAnsi="宋体" w:cs="仿宋"/>
                <w:sz w:val="18"/>
                <w:szCs w:val="18"/>
              </w:rPr>
              <w:t>6</w:t>
            </w:r>
            <w:r>
              <w:rPr>
                <w:rFonts w:hint="eastAsia" w:ascii="宋体" w:hAnsi="宋体" w:cs="仿宋"/>
                <w:sz w:val="18"/>
                <w:szCs w:val="18"/>
              </w:rPr>
              <w:t>台设备进行故障维修、日常维护保养。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/>
                <w:sz w:val="18"/>
                <w:szCs w:val="18"/>
              </w:rPr>
              <w:t xml:space="preserve">5. </w:t>
            </w:r>
            <w:r>
              <w:rPr>
                <w:rFonts w:hint="eastAsia" w:ascii="宋体" w:hAnsi="宋体" w:cs="仿宋"/>
                <w:sz w:val="18"/>
                <w:szCs w:val="18"/>
              </w:rPr>
              <w:t>重大疫病监测，检测样品80份；鲤春病毒血症（SVC）样品11个；传染性造血器官坏死病（IHN）样品6个；锦鲤疱疹病毒病（KHVD）样品24个；鲫造血器官坏死病（GF）样品17个；鲤浮肿病样品22个。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6. 建立5个用药减量推广点，使兽药使用量同比减少35.9%以上，抗生素类兽药使用量同比平均减少10.4%。</w:t>
            </w:r>
          </w:p>
          <w:p>
            <w:pPr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7. 主要病原微生物耐药性普查，采集样品12份，分离气单胞菌38株，测定其对8种抗菌药物的感受性。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检测重点水域样本量（个</w:t>
            </w:r>
            <w:r>
              <w:rPr>
                <w:rFonts w:ascii="宋体" w:hAnsi="宋体" w:cs="仿宋"/>
                <w:sz w:val="18"/>
                <w:szCs w:val="18"/>
              </w:rPr>
              <w:t>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检测代购水产品及环境样本量（个</w:t>
            </w:r>
            <w:r>
              <w:rPr>
                <w:rFonts w:ascii="宋体" w:hAnsi="宋体" w:cs="仿宋"/>
                <w:sz w:val="18"/>
                <w:szCs w:val="18"/>
              </w:rPr>
              <w:t>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实验室日常维护次数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开展检测仪器设备的故障维修、维护保养数量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开展鲤春病毒血症（SVC）监测样品（个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开展传染性造血器官坏死病（IHN）监测样品（个）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开展锦鲤疱疹病毒病（KHVD）监测样品（个）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开展鲫造血器官坏死病（GFHNV）专项监控抽样（个）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开展鲤浮肿病（CEV）监测样品（个）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建立用药减量推广点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开展病原微生物耐药性普查采集样品（份）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病原微生物耐药性普查分离病原菌（株）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≥30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用药减量推广点兽药使用量同比减少率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≥5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宋体" w:hAnsi="宋体" w:cs="仿宋"/>
              </w:rPr>
              <w:t>35.9%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2.1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指标值设定偏低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用药减量推广点抗生素类兽药使用量同比减少率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≥10%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宋体" w:hAnsi="宋体" w:cs="仿宋"/>
              </w:rPr>
              <w:t>10.4%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完成年底上报重点渔业水域工作总结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水产品及水环境样本检测准确率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00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完成半年进度指标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6月底前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6月底前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完成所有项目指标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12月底前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12月底前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≤95万元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60.6204</w:t>
            </w:r>
            <w:r>
              <w:rPr>
                <w:rFonts w:hint="eastAsia" w:ascii="宋体" w:hAnsi="宋体" w:cs="仿宋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引导水产养殖户科学规范用药，增强安全生产意识，保障水产品检测实验室的正常开展各类检测工作，守护水产品质量安全底线，为上级主管部门提供监管依据。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仿宋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对北京市自然流域水质环境的有效监督管理提供依据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有效监督管理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有效监督管理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报告使用者满意度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00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hint="eastAsia" w:ascii="宋体" w:hAnsi="宋体" w:cs="仿宋"/>
                <w:sz w:val="18"/>
                <w:szCs w:val="18"/>
              </w:rPr>
              <w:t>养殖户满意程度（%）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.5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Calibri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63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7.3pt;width:30.5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hTqR9EAAAADAQAADwAAAAAAAAABACAAAAAiAAAAZHJzL2Rvd25yZXYueG1sUEsBAhQA&#10;FAAAAAgAh07iQGgJO2f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kYWExMzlhOWFkYmZiZTNjZjJkMDNiNDkxOTU1OGUifQ=="/>
  </w:docVars>
  <w:rsids>
    <w:rsidRoot w:val="F77F09F4"/>
    <w:rsid w:val="00026F4F"/>
    <w:rsid w:val="00036BE1"/>
    <w:rsid w:val="0004392B"/>
    <w:rsid w:val="00061F40"/>
    <w:rsid w:val="00063318"/>
    <w:rsid w:val="00066036"/>
    <w:rsid w:val="00077BF6"/>
    <w:rsid w:val="000B568D"/>
    <w:rsid w:val="000B69AB"/>
    <w:rsid w:val="000D0B5A"/>
    <w:rsid w:val="000D57D8"/>
    <w:rsid w:val="00122168"/>
    <w:rsid w:val="0016543E"/>
    <w:rsid w:val="001A4900"/>
    <w:rsid w:val="001E4A1B"/>
    <w:rsid w:val="001F2BE3"/>
    <w:rsid w:val="002003EB"/>
    <w:rsid w:val="00200993"/>
    <w:rsid w:val="00201DBB"/>
    <w:rsid w:val="00212B3B"/>
    <w:rsid w:val="00214502"/>
    <w:rsid w:val="002519D8"/>
    <w:rsid w:val="00256591"/>
    <w:rsid w:val="00265C5F"/>
    <w:rsid w:val="002C3F17"/>
    <w:rsid w:val="002E6353"/>
    <w:rsid w:val="002E6843"/>
    <w:rsid w:val="002F070E"/>
    <w:rsid w:val="00346308"/>
    <w:rsid w:val="003518EE"/>
    <w:rsid w:val="0035742E"/>
    <w:rsid w:val="00363F7E"/>
    <w:rsid w:val="003C1456"/>
    <w:rsid w:val="003F7C95"/>
    <w:rsid w:val="00416F98"/>
    <w:rsid w:val="0042694C"/>
    <w:rsid w:val="004419B8"/>
    <w:rsid w:val="004C37F4"/>
    <w:rsid w:val="004D299D"/>
    <w:rsid w:val="00573B65"/>
    <w:rsid w:val="0060143B"/>
    <w:rsid w:val="006360F1"/>
    <w:rsid w:val="006462FD"/>
    <w:rsid w:val="00646D82"/>
    <w:rsid w:val="0065017A"/>
    <w:rsid w:val="00675FC1"/>
    <w:rsid w:val="0068076C"/>
    <w:rsid w:val="006C4C4D"/>
    <w:rsid w:val="00724094"/>
    <w:rsid w:val="00750D07"/>
    <w:rsid w:val="007577CD"/>
    <w:rsid w:val="007A06B6"/>
    <w:rsid w:val="007B3E26"/>
    <w:rsid w:val="008342CA"/>
    <w:rsid w:val="00861AE2"/>
    <w:rsid w:val="008961D8"/>
    <w:rsid w:val="008F3CF8"/>
    <w:rsid w:val="008F58B7"/>
    <w:rsid w:val="008F7B3D"/>
    <w:rsid w:val="009C5599"/>
    <w:rsid w:val="009E3097"/>
    <w:rsid w:val="00A95DEF"/>
    <w:rsid w:val="00AB4DFD"/>
    <w:rsid w:val="00AC6270"/>
    <w:rsid w:val="00AD435E"/>
    <w:rsid w:val="00AF513F"/>
    <w:rsid w:val="00AF55CA"/>
    <w:rsid w:val="00B11D75"/>
    <w:rsid w:val="00B209EE"/>
    <w:rsid w:val="00B27969"/>
    <w:rsid w:val="00B6083D"/>
    <w:rsid w:val="00BB1204"/>
    <w:rsid w:val="00BC4D7D"/>
    <w:rsid w:val="00BE2059"/>
    <w:rsid w:val="00C6637B"/>
    <w:rsid w:val="00CD1522"/>
    <w:rsid w:val="00D15E5A"/>
    <w:rsid w:val="00D3233B"/>
    <w:rsid w:val="00D65E5D"/>
    <w:rsid w:val="00D70119"/>
    <w:rsid w:val="00D7349D"/>
    <w:rsid w:val="00D94D55"/>
    <w:rsid w:val="00E44C48"/>
    <w:rsid w:val="00E44FAB"/>
    <w:rsid w:val="00E53254"/>
    <w:rsid w:val="00E6470A"/>
    <w:rsid w:val="00EB1F28"/>
    <w:rsid w:val="00ED2307"/>
    <w:rsid w:val="00EF52DB"/>
    <w:rsid w:val="00F0450C"/>
    <w:rsid w:val="00F1120E"/>
    <w:rsid w:val="00F11311"/>
    <w:rsid w:val="00F271C2"/>
    <w:rsid w:val="00F43E88"/>
    <w:rsid w:val="00F5130E"/>
    <w:rsid w:val="00F67A40"/>
    <w:rsid w:val="00F85C60"/>
    <w:rsid w:val="00FC14BE"/>
    <w:rsid w:val="00FE32F1"/>
    <w:rsid w:val="00FF0E08"/>
    <w:rsid w:val="00FF7AEF"/>
    <w:rsid w:val="09C71308"/>
    <w:rsid w:val="2DBC3864"/>
    <w:rsid w:val="36575075"/>
    <w:rsid w:val="37173543"/>
    <w:rsid w:val="3FF76880"/>
    <w:rsid w:val="41B14FA7"/>
    <w:rsid w:val="4E7514AD"/>
    <w:rsid w:val="53FB0CB3"/>
    <w:rsid w:val="56F5642E"/>
    <w:rsid w:val="705F0DC4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  <w:rsid w:val="FFFF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11">
    <w:name w:val="Char Char Char Char 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1806</Words>
  <Characters>2037</Characters>
  <Lines>18</Lines>
  <Paragraphs>5</Paragraphs>
  <TotalTime>7</TotalTime>
  <ScaleCrop>false</ScaleCrop>
  <LinksUpToDate>false</LinksUpToDate>
  <CharactersWithSpaces>2272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2022-05-23T13:14:00Z</dcterms:created>
  <dc:creator>user</dc:creator>
  <cp:lastModifiedBy>&amp;</cp:lastModifiedBy>
  <cp:lastPrinted>2022-03-24T18:01:00Z</cp:lastPrinted>
  <dcterms:modified xsi:type="dcterms:W3CDTF">2022-06-02T01:40:52Z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2A461D51A7684B0F8C12B3E90B82926E</vt:lpwstr>
  </property>
</Properties>
</file>