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63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88"/>
        <w:gridCol w:w="992"/>
        <w:gridCol w:w="1027"/>
        <w:gridCol w:w="542"/>
        <w:gridCol w:w="585"/>
        <w:gridCol w:w="1107"/>
        <w:gridCol w:w="116"/>
        <w:gridCol w:w="1275"/>
        <w:gridCol w:w="735"/>
        <w:gridCol w:w="850"/>
        <w:gridCol w:w="10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2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2021年北京市有机肥质量监控与评价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2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6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北京市土肥工作站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2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贾小红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6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82078441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143.31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143.31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136.5299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27%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143.31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143.31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136.5299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27%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开展肥料质量不定期抽检60个以上；2、在全市10个区县建立粮田、菜田耕地质量提升与有机肥替代化肥效果监测点50个；3、形成全市有机肥推广应用情况总体评价报告1份；4、完成粮食作物肥料利用率试验15个，测算粮食作物肥料利用率，初步摸清京郊主栽蔬菜作物的肥料利用率现状；5、建立400个肥料施用情况调查点，摸清京郊主要作物施肥现状，完成报告一份；6、建立测土配方施肥技术示范点6个，示范面积900亩，示范区实现测土配方施肥物化技术覆盖率达到100%。</w:t>
            </w:r>
          </w:p>
        </w:tc>
        <w:tc>
          <w:tcPr>
            <w:tcW w:w="4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开展肥料质量不定期抽检70个；2、在全市10个区县建立粮田、菜田耕地质量提升与有机肥替代化肥效果监测点50个；3、形成全市有机肥推广应用情况总体评价报告1份；4、完成玉米肥料利用率试验15个，测算粮食作物肥料利用率；5、建立441个肥料施用情况调查点，摸清京郊主要作物施肥现状，完成报告一份；6、建立测土配方施肥技术示范点6个，示范面积1150亩，示范区实现测土配方施肥物化技术覆盖率达到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开展肥料抽检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60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70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</w:rPr>
              <w:t>建立效果监测点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50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50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</w:rPr>
              <w:t>开展肥料利用率试验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15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15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</w:rPr>
              <w:t>建立施肥情况调查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400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441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</w:rPr>
              <w:t>建立测土配方示范点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6个、900亩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个、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1150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亩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</w:rPr>
              <w:t>测算肥料利率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完成全市粮田肥料利用率测算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完成全市粮田肥料利用率测算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掌握全市主要作物施肥情况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,报告完成率100%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摸清京郊主要作物施肥现状，完成报告一份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报告完成率100%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完成报告一份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报告完成率100%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项目完成时间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1月—3月：开展肥料质量抽检准备工作；4月—6月：开展肥料抽检工作，建立效果评价监测点；6月-10月：开展效果评价、测算，开展减量效果评价；11月-12月形成总结报告，汇报验收。六月份执行进度到50%。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1月—3月：开展肥料质量抽检准备工作；4月—6月：开展肥料抽检工作，建立效果评价监测点；6月-10月：开展效果评价、测算，开展减量效果评价；11月-12月形成总结报告，汇报验收。六月份执行进度到50%。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预算控制数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</w:rPr>
              <w:t>143.31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万元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</w:rPr>
              <w:t>136.5299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展示化肥减量效果，带动有机肥替代化肥，促进京郊耕地质量提升与化肥减量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工作开展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展示化肥减量效果，带动有机肥替代化肥，促进京郊耕地质量提升与化肥减量工作开展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展示化肥减量效果，带动有机肥替代化肥，促进京郊耕地质量提升与化肥减量工作开展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提交总体评价报告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总体评价全市有机肥补贴推广应用情况及粮田肥料利用率情况报告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总体评价全市有机肥补贴推广应用情况及粮田肥料利用率情况报告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满意度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95%以上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98%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1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99.53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lkOWZiZjJmZWYwNWRjMTA4YzdkYjcxMGJlODQxZTEifQ=="/>
  </w:docVars>
  <w:rsids>
    <w:rsidRoot w:val="F77F09F4"/>
    <w:rsid w:val="00182664"/>
    <w:rsid w:val="001B0902"/>
    <w:rsid w:val="00212B3B"/>
    <w:rsid w:val="0033629F"/>
    <w:rsid w:val="003518EE"/>
    <w:rsid w:val="004C37F4"/>
    <w:rsid w:val="006462FD"/>
    <w:rsid w:val="007E5C29"/>
    <w:rsid w:val="0080183C"/>
    <w:rsid w:val="00830FDB"/>
    <w:rsid w:val="008658EA"/>
    <w:rsid w:val="008E298B"/>
    <w:rsid w:val="008F7B3D"/>
    <w:rsid w:val="009762E4"/>
    <w:rsid w:val="00AA0C64"/>
    <w:rsid w:val="00AF513F"/>
    <w:rsid w:val="00B707D5"/>
    <w:rsid w:val="00BC4D7D"/>
    <w:rsid w:val="00BE428A"/>
    <w:rsid w:val="00C6637B"/>
    <w:rsid w:val="00D65E5D"/>
    <w:rsid w:val="00D7349D"/>
    <w:rsid w:val="00E34F9B"/>
    <w:rsid w:val="00E53254"/>
    <w:rsid w:val="00F67A40"/>
    <w:rsid w:val="00F70664"/>
    <w:rsid w:val="051F4DD8"/>
    <w:rsid w:val="0A1B3564"/>
    <w:rsid w:val="0F87344A"/>
    <w:rsid w:val="103F6F2F"/>
    <w:rsid w:val="13086525"/>
    <w:rsid w:val="13932086"/>
    <w:rsid w:val="1BB8456B"/>
    <w:rsid w:val="1BF17362"/>
    <w:rsid w:val="1F7E2174"/>
    <w:rsid w:val="30193FED"/>
    <w:rsid w:val="369E7ED1"/>
    <w:rsid w:val="37173543"/>
    <w:rsid w:val="3ACF1C8D"/>
    <w:rsid w:val="3FF76880"/>
    <w:rsid w:val="55B16F5E"/>
    <w:rsid w:val="5AA5363C"/>
    <w:rsid w:val="5CB762E9"/>
    <w:rsid w:val="5F2F2831"/>
    <w:rsid w:val="62252A39"/>
    <w:rsid w:val="7490551B"/>
    <w:rsid w:val="7AB7FF50"/>
    <w:rsid w:val="7BFEB0DB"/>
    <w:rsid w:val="7D8948E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1570</Words>
  <Characters>1778</Characters>
  <Lines>13</Lines>
  <Paragraphs>3</Paragraphs>
  <TotalTime>0</TotalTime>
  <ScaleCrop>false</ScaleCrop>
  <LinksUpToDate>false</LinksUpToDate>
  <CharactersWithSpaces>1807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Administrator</cp:lastModifiedBy>
  <cp:lastPrinted>2022-03-24T10:01:00Z</cp:lastPrinted>
  <dcterms:modified xsi:type="dcterms:W3CDTF">2022-05-27T02:09:12Z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7141AB10CE4F4762A819BE300CD56CE3</vt:lpwstr>
  </property>
</Properties>
</file>