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219D" w14:textId="77777777" w:rsidR="00133D9F" w:rsidRDefault="00FA7F72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4088819E" w14:textId="77777777" w:rsidR="00133D9F" w:rsidRDefault="00FA7F7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4FE14E5C" w14:textId="77777777" w:rsidR="00133D9F" w:rsidRDefault="00FA7F72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1187EF99" w14:textId="77777777" w:rsidR="00133D9F" w:rsidRDefault="00133D9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654"/>
        <w:gridCol w:w="905"/>
        <w:gridCol w:w="655"/>
        <w:gridCol w:w="763"/>
        <w:gridCol w:w="1363"/>
        <w:gridCol w:w="1134"/>
        <w:gridCol w:w="142"/>
        <w:gridCol w:w="453"/>
        <w:gridCol w:w="114"/>
        <w:gridCol w:w="567"/>
        <w:gridCol w:w="165"/>
        <w:gridCol w:w="710"/>
      </w:tblGrid>
      <w:tr w:rsidR="00133D9F" w14:paraId="555607C0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81B2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6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F5D9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2021年农业综合执法服装及装备购置项目</w:t>
            </w:r>
          </w:p>
        </w:tc>
      </w:tr>
      <w:tr w:rsidR="00133D9F" w14:paraId="2D5A43A4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3CCC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3519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AFBDD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0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D29D2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</w:rPr>
              <w:t>北京市农业综合执法总队</w:t>
            </w:r>
          </w:p>
        </w:tc>
      </w:tr>
      <w:tr w:rsidR="00133D9F" w14:paraId="211B9444" w14:textId="77777777">
        <w:trPr>
          <w:trHeight w:hRule="exact" w:val="552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C90F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B468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尹楠    孙向华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D691B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0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61643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3671355013</w:t>
            </w:r>
          </w:p>
          <w:p w14:paraId="2E80DFEF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15810430190</w:t>
            </w:r>
          </w:p>
        </w:tc>
      </w:tr>
      <w:tr w:rsidR="00133D9F" w14:paraId="0BD4BA92" w14:textId="77777777">
        <w:trPr>
          <w:trHeight w:hRule="exact" w:val="567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04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E306B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43B2E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E0F4A65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5FA1B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1978A990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DC54A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C5688C4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9BB8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7DDD9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6BF45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133D9F" w14:paraId="5FD1326C" w14:textId="77777777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3A38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4659D" w14:textId="77777777" w:rsidR="00133D9F" w:rsidRDefault="00FA7F7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B07D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129.78468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86160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127.300294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C8867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125.580856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999CE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4B20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98.65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4FBEB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9.86</w:t>
            </w:r>
          </w:p>
        </w:tc>
      </w:tr>
      <w:tr w:rsidR="00133D9F" w14:paraId="4CEC21B0" w14:textId="77777777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4115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5B964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其中：当年财政拨款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6076C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129.78468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88C2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127.300294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6219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125.580856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E6160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A894D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21854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33D9F" w14:paraId="4122FACC" w14:textId="77777777">
        <w:trPr>
          <w:trHeight w:hRule="exact" w:val="567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283E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59B0E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3B55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2FE26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E293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D1B63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073B7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409A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33D9F" w14:paraId="2E524E54" w14:textId="77777777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479C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43444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F3A3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0935F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29794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CA1B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F3046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A553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33D9F" w14:paraId="588FE584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A99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D9465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A350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实际完成情况</w:t>
            </w:r>
          </w:p>
        </w:tc>
      </w:tr>
      <w:tr w:rsidR="00133D9F" w14:paraId="73CBCA4F" w14:textId="77777777">
        <w:trPr>
          <w:trHeight w:hRule="exact" w:val="206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CE4C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B0F2D" w14:textId="77777777" w:rsidR="00133D9F" w:rsidRDefault="00FA7F7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20"/>
              </w:rPr>
            </w:pPr>
            <w:r>
              <w:rPr>
                <w:rFonts w:ascii="仿宋_GB2312" w:eastAsia="仿宋_GB2312" w:hAnsi="??" w:hint="eastAsia"/>
                <w:kern w:val="0"/>
                <w:sz w:val="20"/>
              </w:rPr>
              <w:t>为做好北京市农业综合执法工作，依据农业农村部印发的《全国农业综合行政执法基本装备配备指导标准》，结合自身执法工作实际,购置执法专用无人机、定位导航仪、对讲机等执法装备；</w:t>
            </w:r>
          </w:p>
          <w:p w14:paraId="73921BD1" w14:textId="77777777" w:rsidR="00133D9F" w:rsidRDefault="00FA7F7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20"/>
              </w:rPr>
            </w:pPr>
            <w:r>
              <w:rPr>
                <w:rFonts w:ascii="仿宋_GB2312" w:eastAsia="仿宋_GB2312" w:hAnsi="??" w:hint="eastAsia"/>
                <w:kern w:val="0"/>
              </w:rPr>
              <w:t>为做好北京市农业综合执法工作，及时处理应急突发事件，购置相关应急执法物资，物资购置齐全、质量可靠。为农业综合执法人员购置执法服装，服装购置齐全、质量可靠，符合日常监督执法需求。</w:t>
            </w: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22579" w14:textId="77777777" w:rsidR="00133D9F" w:rsidRDefault="00FA7F7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为做好北京市农业综合执法工作，依据农业农村部印发的《全国农业综合行政执法基本装备配备指导标准》，结合自身执法工作实际,购置执法专用无人机、执法记录仪、对讲机等执法装备；</w:t>
            </w:r>
          </w:p>
          <w:p w14:paraId="4FA4793C" w14:textId="77777777" w:rsidR="00133D9F" w:rsidRDefault="00FA7F7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按照预算编制情况采购了相关应急物资和执法服装</w:t>
            </w:r>
          </w:p>
        </w:tc>
      </w:tr>
      <w:tr w:rsidR="00133D9F" w14:paraId="7CB59F77" w14:textId="77777777">
        <w:trPr>
          <w:trHeight w:hRule="exact" w:val="99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1D3EE5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2BD52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5BC72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B2A17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ABBE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68175705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24D4E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560C9827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602CF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69597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5AC42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5D5E10C1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133D9F" w14:paraId="6376C5B2" w14:textId="77777777">
        <w:trPr>
          <w:trHeight w:hRule="exact" w:val="156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392E3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6F5A5" w14:textId="77777777" w:rsidR="00133D9F" w:rsidRDefault="00FA7F72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A72FD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A28A7" w14:textId="77777777" w:rsidR="00133D9F" w:rsidRDefault="00FA7F72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应急物资数量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67936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购买防护服、口罩等应急物资，不低于预计的807件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5180F" w14:textId="435F68C7" w:rsidR="00133D9F" w:rsidRDefault="00A8034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80349">
              <w:rPr>
                <w:rFonts w:ascii="仿宋_GB2312" w:eastAsia="仿宋_GB2312" w:hAnsi="??" w:hint="eastAsia"/>
                <w:kern w:val="0"/>
              </w:rPr>
              <w:t>3320件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8D2A3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5933A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DF402" w14:textId="3E4383DE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33D9F" w14:paraId="780A38BA" w14:textId="77777777">
        <w:trPr>
          <w:trHeight w:hRule="exact" w:val="1562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B16C1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4C2D5" w14:textId="77777777" w:rsidR="00133D9F" w:rsidRDefault="00133D9F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1B42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95718" w14:textId="77777777" w:rsidR="00133D9F" w:rsidRDefault="00FA7F72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执法服装数量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EFC53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为135个有执法证的执法人员购买执法服装，每人不低于39件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2E1DD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为135名执法人员购置执法服装，每人39件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FDE69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3731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0C80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33D9F" w14:paraId="789D81B9" w14:textId="77777777" w:rsidTr="00E25182">
        <w:trPr>
          <w:trHeight w:hRule="exact" w:val="69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F3A8C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5D3D2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BD34B" w14:textId="77777777" w:rsidR="00133D9F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99F9" w14:textId="77777777" w:rsidR="00133D9F" w:rsidRPr="00E25182" w:rsidRDefault="00FA7F7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购置的执法装备质量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0A200" w14:textId="54DDBF72" w:rsidR="00133D9F" w:rsidRPr="00E25182" w:rsidRDefault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验收合格率100%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AAD8" w14:textId="5AEDE28D" w:rsidR="00133D9F" w:rsidRPr="00E25182" w:rsidRDefault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验收合格率100%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E204C" w14:textId="77777777" w:rsidR="00133D9F" w:rsidRPr="00E25182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9D8F4" w14:textId="77777777" w:rsidR="00133D9F" w:rsidRPr="00E25182" w:rsidRDefault="00FA7F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1</w:t>
            </w:r>
            <w:r w:rsidRPr="00E25182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4DE35" w14:textId="77777777" w:rsidR="00133D9F" w:rsidRDefault="00133D9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9D0" w14:paraId="70E478F9" w14:textId="77777777" w:rsidTr="00E25182">
        <w:trPr>
          <w:trHeight w:hRule="exact" w:val="56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69AAE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8E472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BE1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90F36" w14:textId="77777777" w:rsidR="004B39D0" w:rsidRPr="00E25182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E25182">
              <w:rPr>
                <w:rFonts w:ascii="仿宋_GB2312" w:eastAsia="仿宋_GB2312" w:hAnsi="??" w:cs="仿宋_GB2312" w:hint="eastAsia"/>
                <w:color w:val="000000"/>
                <w:kern w:val="0"/>
              </w:rPr>
              <w:t>应急物资质量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94D74" w14:textId="2B5713BD" w:rsidR="004B39D0" w:rsidRPr="00E25182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验收合格率100%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D35E0" w14:textId="0F3EF280" w:rsidR="004B39D0" w:rsidRPr="00E25182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验收合格率100%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8D14E" w14:textId="77777777" w:rsidR="004B39D0" w:rsidRPr="00E25182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26BC8" w14:textId="77777777" w:rsidR="004B39D0" w:rsidRPr="00E25182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5182"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DEAE" w14:textId="28A25CA5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9D0" w14:paraId="6C040288" w14:textId="77777777">
        <w:trPr>
          <w:trHeight w:hRule="exact" w:val="638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1D867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7A948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5FC08" w14:textId="77777777" w:rsidR="004B39D0" w:rsidRDefault="004B39D0" w:rsidP="004B39D0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2A6AF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执法装备购置并发放到执法人员时间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1511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4月底前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04D5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12月底前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51EF0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0A677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F15CB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根据实际执法工作需要对装备采购种类及数量 进行了调整，且</w:t>
            </w:r>
            <w:r>
              <w:rPr>
                <w:rFonts w:ascii="仿宋_GB2312" w:eastAsia="仿宋_GB2312" w:hAnsi="??"/>
                <w:kern w:val="0"/>
              </w:rPr>
              <w:t>北京市执法服装统一招标</w:t>
            </w:r>
            <w:r>
              <w:rPr>
                <w:rFonts w:ascii="仿宋_GB2312" w:eastAsia="仿宋_GB2312" w:hAnsi="??" w:hint="eastAsia"/>
                <w:kern w:val="0"/>
              </w:rPr>
              <w:t>、</w:t>
            </w:r>
            <w:r>
              <w:rPr>
                <w:rFonts w:ascii="仿宋_GB2312" w:eastAsia="仿宋_GB2312" w:hAnsi="??"/>
                <w:kern w:val="0"/>
              </w:rPr>
              <w:t>统一采购</w:t>
            </w:r>
            <w:r>
              <w:rPr>
                <w:rFonts w:ascii="仿宋_GB2312" w:eastAsia="仿宋_GB2312" w:hAnsi="??" w:hint="eastAsia"/>
                <w:kern w:val="0"/>
              </w:rPr>
              <w:t>，整体采购进度延后。今后将强化项目进度设计，加快项目支付进度。</w:t>
            </w:r>
          </w:p>
        </w:tc>
      </w:tr>
      <w:tr w:rsidR="004B39D0" w14:paraId="026A8260" w14:textId="77777777">
        <w:trPr>
          <w:trHeight w:hRule="exact" w:val="85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209EC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39FF1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A81B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CFF8F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应急物资购置完成时间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4CC11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5月底前购置完成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8E1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5月底前购置完成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8704D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92E69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65654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9D0" w14:paraId="4F0A88A3" w14:textId="77777777">
        <w:trPr>
          <w:trHeight w:hRule="exact" w:val="84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856A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DF00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F98A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成本指标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CE465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2D88C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≤127.300294万元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A556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125.580856万元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AB1B3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FE7BC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9EA9D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9D0" w14:paraId="064D2EA4" w14:textId="77777777">
        <w:trPr>
          <w:trHeight w:hRule="exact" w:val="114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8BBF1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EE783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效益指标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7A0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318B79C0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A8E98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D40D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E9B2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40A54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D1174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38048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</w:tr>
      <w:tr w:rsidR="004B39D0" w14:paraId="74419F41" w14:textId="77777777">
        <w:trPr>
          <w:trHeight w:hRule="exact" w:val="752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2ECF1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Hlk104470321"/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8CF90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A460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6361C147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0A8CB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购买执法装备，提升办案水平，增强对农业相关违法行为的威慑力；通过购买应急物资，保障及时处理各种应急突发事件，随时用得上、供得上；通过购买执法服装，督促综合行政执法人员规范穿着制式服装、佩戴标志，更好的接受社会监督，增强工作透明度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8521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购买执法装备，提升办案水平，增强对农业相关违法行为的威慑力；通过购买应急物资，保障及时处理各种应急突发事件，随时用得上、供得上；通过购买执法服装，督促综合行政执法人员规范穿着制式服装、佩戴标志，更好的接受社会监督，增强工作透明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1BD68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购买执法装备，提升办案水平，增强对农业相关违法行为的威慑力；通过购买应急物资，保障及时处理各种应急突发事件，随时用得上、供得上；通过购买执法服装，督促综合行政执法人员规范穿着制式服装、佩戴标志，更好的接受社会监督，增强工作透明度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C0716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8BBB2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19.5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57A4D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bookmarkEnd w:id="0"/>
      <w:tr w:rsidR="004B39D0" w14:paraId="50137A64" w14:textId="77777777">
        <w:trPr>
          <w:trHeight w:hRule="exact" w:val="83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7852A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C5C2C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DB81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3F499D5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5ABE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1B26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7388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02B3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7DD11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88C1A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</w:tr>
      <w:tr w:rsidR="004B39D0" w14:paraId="00FF7C74" w14:textId="77777777">
        <w:trPr>
          <w:trHeight w:hRule="exact" w:val="440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B29F8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C830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302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F214E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通过购置执法装备，保障日常监督检查、调查取证、应急处置等执法工作顺利开展，提高执法人员夜间及复杂情况执法处置能力，提升执法办案水平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D97A9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通过购置执法装备，保障日常监督检查、调查取证、应急处置等执法工作顺利开展，提高执法人员夜间及复杂情况执法处置能力，提升执法办案水平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FFEA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通过购置执法装备，保障日常监督检查、调查取证、应急处置等执法工作顺利开展，提高执法人员夜间及复杂情况执法处置能力，提升执法办案水平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8C806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E5DFA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9.5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82AD1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4B39D0" w14:paraId="361F95EF" w14:textId="77777777">
        <w:trPr>
          <w:trHeight w:hRule="exact" w:val="1144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3086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8256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7E4F3A3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7840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90665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职工满意度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70DA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4C6DE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19B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EB232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6DAAA" w14:textId="77777777" w:rsidR="004B39D0" w:rsidRDefault="004B39D0" w:rsidP="004B39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支撑材料不充分</w:t>
            </w:r>
          </w:p>
        </w:tc>
      </w:tr>
      <w:tr w:rsidR="004B39D0" w14:paraId="5B006325" w14:textId="77777777">
        <w:trPr>
          <w:trHeight w:hRule="exact" w:val="477"/>
          <w:jc w:val="center"/>
        </w:trPr>
        <w:tc>
          <w:tcPr>
            <w:tcW w:w="68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B40F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3932B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ABDE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96.86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B35EB" w14:textId="77777777" w:rsidR="004B39D0" w:rsidRDefault="004B39D0" w:rsidP="004B39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38E85623" w14:textId="77777777" w:rsidR="00133D9F" w:rsidRDefault="00133D9F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443D526F" w14:textId="77777777" w:rsidR="00133D9F" w:rsidRDefault="00FA7F7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7F903E5E" w14:textId="77777777" w:rsidR="00133D9F" w:rsidRDefault="00FA7F7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5BB59861" w14:textId="77777777" w:rsidR="00133D9F" w:rsidRDefault="00FA7F7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60A3A15F" w14:textId="77777777" w:rsidR="00133D9F" w:rsidRDefault="00FA7F72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00729514" w14:textId="77777777" w:rsidR="00133D9F" w:rsidRDefault="00FA7F72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p w14:paraId="46CDD264" w14:textId="77777777" w:rsidR="00133D9F" w:rsidRDefault="00133D9F">
      <w:pPr>
        <w:rPr>
          <w:rFonts w:ascii="仿宋_GB2312" w:eastAsia="仿宋_GB2312"/>
          <w:sz w:val="32"/>
          <w:szCs w:val="32"/>
        </w:rPr>
      </w:pPr>
    </w:p>
    <w:p w14:paraId="610D3406" w14:textId="77777777" w:rsidR="00133D9F" w:rsidRDefault="00133D9F">
      <w:pPr>
        <w:rPr>
          <w:rFonts w:ascii="仿宋_GB2312" w:eastAsia="仿宋_GB2312"/>
          <w:vanish/>
          <w:sz w:val="32"/>
          <w:szCs w:val="32"/>
        </w:rPr>
      </w:pPr>
    </w:p>
    <w:sectPr w:rsidR="00133D9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73CFB" w14:textId="77777777" w:rsidR="007521D5" w:rsidRDefault="007521D5">
      <w:r>
        <w:separator/>
      </w:r>
    </w:p>
  </w:endnote>
  <w:endnote w:type="continuationSeparator" w:id="0">
    <w:p w14:paraId="07555DA8" w14:textId="77777777" w:rsidR="007521D5" w:rsidRDefault="0075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5278" w14:textId="77777777" w:rsidR="00133D9F" w:rsidRDefault="007521D5">
    <w:pPr>
      <w:pStyle w:val="a5"/>
      <w:jc w:val="right"/>
      <w:rPr>
        <w:rFonts w:ascii="??" w:hAnsi="??" w:cs="??"/>
        <w:sz w:val="28"/>
        <w:szCs w:val="28"/>
      </w:rPr>
    </w:pPr>
    <w:r>
      <w:pict w14:anchorId="2805C42C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left:0;text-align:left;margin-left:-83.55pt;margin-top:0;width:23.35pt;height:16.1pt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" filled="f" stroked="f" strokeweight=".5pt">
          <v:textbox style="mso-fit-shape-to-text:t" inset="0,0,0,0">
            <w:txbxContent>
              <w:p w14:paraId="0043866F" w14:textId="77777777" w:rsidR="00133D9F" w:rsidRDefault="00FA7F72">
                <w:pPr>
                  <w:pStyle w:val="a5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5627789F" w14:textId="77777777" w:rsidR="00133D9F" w:rsidRDefault="00133D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D7336" w14:textId="77777777" w:rsidR="007521D5" w:rsidRDefault="007521D5">
      <w:r>
        <w:separator/>
      </w:r>
    </w:p>
  </w:footnote>
  <w:footnote w:type="continuationSeparator" w:id="0">
    <w:p w14:paraId="3DDB45C7" w14:textId="77777777" w:rsidR="007521D5" w:rsidRDefault="00752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6E2D"/>
    <w:rsid w:val="000B6A43"/>
    <w:rsid w:val="00133D9F"/>
    <w:rsid w:val="00142DE2"/>
    <w:rsid w:val="00156CE5"/>
    <w:rsid w:val="00210CD8"/>
    <w:rsid w:val="00212B3B"/>
    <w:rsid w:val="002438E6"/>
    <w:rsid w:val="002C213F"/>
    <w:rsid w:val="002E5684"/>
    <w:rsid w:val="003352F3"/>
    <w:rsid w:val="003518EE"/>
    <w:rsid w:val="0037788A"/>
    <w:rsid w:val="003C5F4B"/>
    <w:rsid w:val="0040205A"/>
    <w:rsid w:val="00412337"/>
    <w:rsid w:val="00423202"/>
    <w:rsid w:val="00477B54"/>
    <w:rsid w:val="004B39D0"/>
    <w:rsid w:val="004C37F4"/>
    <w:rsid w:val="00504D2E"/>
    <w:rsid w:val="005055B3"/>
    <w:rsid w:val="0062239E"/>
    <w:rsid w:val="0063484B"/>
    <w:rsid w:val="006462FD"/>
    <w:rsid w:val="00671FC2"/>
    <w:rsid w:val="00717A91"/>
    <w:rsid w:val="00723332"/>
    <w:rsid w:val="00747BC1"/>
    <w:rsid w:val="007521D5"/>
    <w:rsid w:val="00857B12"/>
    <w:rsid w:val="008953D4"/>
    <w:rsid w:val="008F7B3D"/>
    <w:rsid w:val="00941B67"/>
    <w:rsid w:val="00A55939"/>
    <w:rsid w:val="00A63277"/>
    <w:rsid w:val="00A80349"/>
    <w:rsid w:val="00AF513F"/>
    <w:rsid w:val="00B57D1D"/>
    <w:rsid w:val="00B873D4"/>
    <w:rsid w:val="00BC4D7D"/>
    <w:rsid w:val="00C14C9F"/>
    <w:rsid w:val="00C6637B"/>
    <w:rsid w:val="00CC6D8E"/>
    <w:rsid w:val="00CD33CA"/>
    <w:rsid w:val="00D44139"/>
    <w:rsid w:val="00D4780A"/>
    <w:rsid w:val="00D65E5D"/>
    <w:rsid w:val="00D7349D"/>
    <w:rsid w:val="00D94635"/>
    <w:rsid w:val="00DC76E8"/>
    <w:rsid w:val="00DF15A1"/>
    <w:rsid w:val="00E25182"/>
    <w:rsid w:val="00E53254"/>
    <w:rsid w:val="00E9124B"/>
    <w:rsid w:val="00EA48DD"/>
    <w:rsid w:val="00EB6695"/>
    <w:rsid w:val="00EF5B62"/>
    <w:rsid w:val="00F67A40"/>
    <w:rsid w:val="00F854B2"/>
    <w:rsid w:val="00F95761"/>
    <w:rsid w:val="00FA7F72"/>
    <w:rsid w:val="37173543"/>
    <w:rsid w:val="3FF76880"/>
    <w:rsid w:val="692F7BC5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0DFC86"/>
  <w15:docId w15:val="{A0CEED7A-76B2-4B65-8AC3-D8462329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6">
    <w:name w:val="页脚 字符"/>
    <w:basedOn w:val="a0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330</Words>
  <Characters>1882</Characters>
  <Application>Microsoft Office Word</Application>
  <DocSecurity>0</DocSecurity>
  <Lines>15</Lines>
  <Paragraphs>4</Paragraphs>
  <ScaleCrop>false</ScaleCrop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9</cp:revision>
  <cp:lastPrinted>2022-05-25T03:05:00Z</cp:lastPrinted>
  <dcterms:created xsi:type="dcterms:W3CDTF">2022-05-23T05:31:00Z</dcterms:created>
  <dcterms:modified xsi:type="dcterms:W3CDTF">2022-05-27T06:12:00Z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AACAF99B66DD44ED84E870433255115F</vt:lpwstr>
  </property>
</Properties>
</file>