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F75" w:rsidRDefault="006340BE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4C1F75" w:rsidRDefault="006340BE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4C1F75" w:rsidRDefault="006340BE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 xml:space="preserve">  2021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4C1F75" w:rsidRDefault="004C1F75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10454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052"/>
        <w:gridCol w:w="75"/>
        <w:gridCol w:w="1875"/>
        <w:gridCol w:w="1641"/>
        <w:gridCol w:w="575"/>
        <w:gridCol w:w="288"/>
        <w:gridCol w:w="480"/>
        <w:gridCol w:w="366"/>
        <w:gridCol w:w="710"/>
      </w:tblGrid>
      <w:tr w:rsidR="004C1F7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889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2021</w:t>
            </w:r>
            <w:r>
              <w:rPr>
                <w:rFonts w:ascii="仿宋_GB2312" w:eastAsia="仿宋_GB2312" w:hAnsi="??" w:hint="eastAsia"/>
                <w:kern w:val="0"/>
              </w:rPr>
              <w:t>年北京市种子管理站安全综合治理项目</w:t>
            </w:r>
          </w:p>
        </w:tc>
      </w:tr>
      <w:tr w:rsidR="004C1F7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8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北京市种子管理站</w:t>
            </w:r>
          </w:p>
        </w:tc>
      </w:tr>
      <w:tr w:rsidR="004C1F7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8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高勇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60790581</w:t>
            </w:r>
          </w:p>
        </w:tc>
      </w:tr>
      <w:tr w:rsidR="004C1F75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4C1F75">
        <w:trPr>
          <w:trHeight w:hRule="exact" w:val="53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425.306179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391.679503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389.687923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</w:t>
            </w:r>
            <w:r>
              <w:rPr>
                <w:rFonts w:ascii="仿宋_GB2312" w:eastAsia="仿宋_GB2312" w:hAnsi="??" w:cs="仿宋_GB2312"/>
                <w:kern w:val="0"/>
              </w:rPr>
              <w:t>9</w:t>
            </w:r>
            <w:r>
              <w:rPr>
                <w:rFonts w:ascii="仿宋_GB2312" w:eastAsia="仿宋_GB2312" w:hAnsi="??" w:cs="仿宋_GB2312" w:hint="eastAsia"/>
                <w:kern w:val="0"/>
              </w:rPr>
              <w:t>.</w:t>
            </w:r>
            <w:r>
              <w:rPr>
                <w:rFonts w:ascii="仿宋_GB2312" w:eastAsia="仿宋_GB2312" w:hAnsi="??" w:cs="仿宋_GB2312" w:hint="eastAsia"/>
                <w:kern w:val="0"/>
              </w:rPr>
              <w:t>49</w:t>
            </w:r>
            <w:r>
              <w:rPr>
                <w:rFonts w:ascii="仿宋_GB2312" w:eastAsia="仿宋_GB2312" w:hAnsi="??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</w:t>
            </w:r>
            <w:r>
              <w:rPr>
                <w:rFonts w:ascii="仿宋_GB2312" w:eastAsia="仿宋_GB2312" w:hAnsi="??" w:cs="仿宋_GB2312" w:hint="eastAsia"/>
                <w:kern w:val="0"/>
              </w:rPr>
              <w:t>.95</w:t>
            </w:r>
          </w:p>
        </w:tc>
      </w:tr>
      <w:tr w:rsidR="004C1F75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425.306179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391.679503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389.687923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4C1F75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4C1F75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4C1F75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8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40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4C1F75">
        <w:trPr>
          <w:trHeight w:hRule="exact" w:val="1875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8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对北京市种子管理站办公区进行安全维护，对北京市农作物品种鉴定试验基地（海南）进行屋顶更换改造，消除北京市农作物品种试验展示基地彩钢屋顶火灾隐患，并开展围栏修复加固工程，保障北京市种子管理站办公区和基地的日常工作和生活，提升管理与服务水平，推动北京市农作物品种管理工作的顺利开展，促进农业现代化</w:t>
            </w:r>
          </w:p>
        </w:tc>
        <w:tc>
          <w:tcPr>
            <w:tcW w:w="40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在北京市种子管理站办公区开展安全维护工作，在北京市农作物品种鉴定试验基地（海南）完成屋顶的更换改造，在北京市农作物品种试验展示基地进行</w:t>
            </w:r>
            <w:r>
              <w:rPr>
                <w:rFonts w:ascii="仿宋_GB2312" w:eastAsia="仿宋_GB2312" w:hAnsi="??"/>
                <w:kern w:val="0"/>
              </w:rPr>
              <w:t>屋顶</w:t>
            </w:r>
            <w:r>
              <w:rPr>
                <w:rFonts w:ascii="仿宋_GB2312" w:eastAsia="仿宋_GB2312" w:hAnsi="??" w:hint="eastAsia"/>
                <w:kern w:val="0"/>
              </w:rPr>
              <w:t>更换</w:t>
            </w:r>
            <w:r>
              <w:rPr>
                <w:rFonts w:ascii="仿宋_GB2312" w:eastAsia="仿宋_GB2312" w:hAnsi="??"/>
                <w:kern w:val="0"/>
              </w:rPr>
              <w:t>改造工程</w:t>
            </w:r>
            <w:r>
              <w:rPr>
                <w:rFonts w:ascii="仿宋_GB2312" w:eastAsia="仿宋_GB2312" w:hAnsi="??" w:hint="eastAsia"/>
                <w:kern w:val="0"/>
              </w:rPr>
              <w:t>和围栏修复加固工程，从而</w:t>
            </w:r>
            <w:r>
              <w:rPr>
                <w:rFonts w:ascii="仿宋_GB2312" w:eastAsia="仿宋_GB2312" w:hAnsi="??"/>
                <w:kern w:val="0"/>
              </w:rPr>
              <w:t>消除安全隐患，</w:t>
            </w:r>
            <w:r>
              <w:rPr>
                <w:rFonts w:ascii="仿宋_GB2312" w:eastAsia="仿宋_GB2312" w:hAnsi="??" w:hint="eastAsia"/>
                <w:kern w:val="0"/>
              </w:rPr>
              <w:t>提升管理与服务水平，促进农作物</w:t>
            </w:r>
            <w:r>
              <w:rPr>
                <w:rFonts w:ascii="仿宋_GB2312" w:eastAsia="仿宋_GB2312" w:hAnsi="??" w:hint="eastAsia"/>
                <w:kern w:val="0"/>
              </w:rPr>
              <w:t>品种管理工作，促进农业现代化</w:t>
            </w:r>
          </w:p>
        </w:tc>
      </w:tr>
      <w:tr w:rsidR="004C1F75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4C1F75">
        <w:trPr>
          <w:trHeight w:hRule="exact" w:val="71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C1F75" w:rsidRDefault="006340BE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办公区停车场拆除新做垫层、重新铺设透水砖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703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平方米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703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平方米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703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平方米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</w:p>
        </w:tc>
      </w:tr>
      <w:tr w:rsidR="004C1F75">
        <w:trPr>
          <w:trHeight w:hRule="exact" w:val="71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7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C1F75" w:rsidRDefault="006340BE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室内粉刷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5500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平方米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5500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平方米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</w:p>
        </w:tc>
      </w:tr>
      <w:tr w:rsidR="004C1F75">
        <w:trPr>
          <w:trHeight w:hRule="exact" w:val="71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C1F75" w:rsidRDefault="006340BE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屋顶更换改造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1494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平米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1494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平米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</w:p>
        </w:tc>
      </w:tr>
      <w:tr w:rsidR="004C1F75">
        <w:trPr>
          <w:trHeight w:hRule="exact" w:val="71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C1F75" w:rsidRDefault="006340BE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围栏修复加固，粉刷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956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米；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2492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平米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956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米；</w:t>
            </w:r>
          </w:p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2492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平米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</w:p>
        </w:tc>
      </w:tr>
      <w:tr w:rsidR="004C1F75">
        <w:trPr>
          <w:trHeight w:hRule="exact" w:val="110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F75" w:rsidRDefault="006340BE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原有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890.5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平方米管理服务区彩钢板屋顶拆除更换为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150mm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厚的瓦楞铁混凝土屋顶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890.5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平方米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；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150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mm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890.5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平方米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；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150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mm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</w:p>
        </w:tc>
      </w:tr>
      <w:tr w:rsidR="004C1F75">
        <w:trPr>
          <w:trHeight w:hRule="exact" w:val="71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C1F75" w:rsidRDefault="006340BE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新装消防喷淋系统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套，共计覆盖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665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平方米的办公管理区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套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套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</w:p>
        </w:tc>
      </w:tr>
      <w:tr w:rsidR="004C1F75">
        <w:trPr>
          <w:trHeight w:hRule="exact" w:val="71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C1F75" w:rsidRDefault="006340BE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新装采暖设备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套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套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</w:p>
        </w:tc>
      </w:tr>
      <w:tr w:rsidR="004C1F75">
        <w:trPr>
          <w:trHeight w:hRule="exact" w:val="71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F75" w:rsidRDefault="006340BE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大棚棚门安全改造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25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栋，共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50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樘大棚棚门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25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栋，共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50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樘大棚棚门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</w:p>
        </w:tc>
      </w:tr>
      <w:tr w:rsidR="004C1F75">
        <w:trPr>
          <w:trHeight w:hRule="exact" w:val="71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C1F75" w:rsidRDefault="006340BE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原有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521.86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平方米温室彩钢板屋顶拆除更换为防火颗粒板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521.86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平方米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521.86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平方米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</w:p>
        </w:tc>
      </w:tr>
      <w:tr w:rsidR="004C1F75">
        <w:trPr>
          <w:trHeight w:hRule="exact" w:val="218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更换屋顶、修复加固围栏、建筑结构安全等级达到二级、耐火等级到达二级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，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验收合格率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100%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更换屋顶、修复加固围栏、建筑结构安全等级达到二级、耐火等级到达二级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，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验收合格率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100%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更换屋顶、修复加固围栏、建筑结构安全等级达到二级、耐火等级到达二级</w:t>
            </w:r>
            <w:r>
              <w:rPr>
                <w:rFonts w:ascii="仿宋_GB2312" w:eastAsia="仿宋_GB2312" w:hAnsi="??" w:hint="eastAsia"/>
                <w:kern w:val="0"/>
              </w:rPr>
              <w:t>，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验收合格率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100%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17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17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4C1F75">
        <w:trPr>
          <w:trHeight w:hRule="exact" w:val="12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制订改造方案、绘制图纸、确定施工单位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6-10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月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6-10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月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4C1F75">
        <w:trPr>
          <w:trHeight w:hRule="exact" w:val="85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开展并完成改造工作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7-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次年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月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7-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次年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月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4C1F75">
        <w:trPr>
          <w:trHeight w:hRule="exact" w:val="70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项目预算控制数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391.679503</w:t>
            </w:r>
            <w:r>
              <w:rPr>
                <w:rFonts w:ascii="仿宋_GB2312" w:eastAsia="仿宋_GB2312" w:hAnsi="??" w:hint="eastAsia"/>
                <w:kern w:val="0"/>
              </w:rPr>
              <w:t>万元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389.687923</w:t>
            </w:r>
            <w:r>
              <w:rPr>
                <w:rFonts w:ascii="仿宋_GB2312" w:eastAsia="仿宋_GB2312" w:hAnsi="??" w:hint="eastAsia"/>
                <w:kern w:val="0"/>
              </w:rPr>
              <w:t>万元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4C1F75" w:rsidTr="00732340">
        <w:trPr>
          <w:trHeight w:hRule="exact" w:val="402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通过项目改造，提升基地的试验管理能力和安全管理水平，确保农作物品种试验展示工作的正常开展，促进我市高效现代农业发展，为我市种子工作提供技术支撑，加快品种的科技成果转化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通过项目改造，提升基地的试验管理能力和安全管理水平，确保农作物品种试验展示工作的正常开展，促进我市高效现代农业发展，为我市种子工作提供技术支撑，加快品种的科技成果转化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732340">
            <w:pPr>
              <w:widowControl/>
              <w:spacing w:line="240" w:lineRule="exact"/>
              <w:jc w:val="center"/>
              <w:rPr>
                <w:rFonts w:ascii="仿宋_GB2312" w:eastAsia="仿宋_GB2312" w:hAnsi="??" w:hint="eastAsia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完成安全</w:t>
            </w:r>
            <w:r>
              <w:rPr>
                <w:rFonts w:ascii="仿宋_GB2312" w:eastAsia="仿宋_GB2312" w:hAnsi="??"/>
                <w:kern w:val="0"/>
              </w:rPr>
              <w:t>改造工作</w:t>
            </w:r>
            <w:r>
              <w:rPr>
                <w:rFonts w:ascii="仿宋_GB2312" w:eastAsia="仿宋_GB2312" w:hAnsi="??" w:hint="eastAsia"/>
                <w:kern w:val="0"/>
              </w:rPr>
              <w:t>，将易燃</w:t>
            </w:r>
            <w:r>
              <w:rPr>
                <w:rFonts w:ascii="仿宋_GB2312" w:eastAsia="仿宋_GB2312" w:hAnsi="??"/>
                <w:kern w:val="0"/>
              </w:rPr>
              <w:t>的</w:t>
            </w:r>
            <w:r w:rsidRPr="00425604">
              <w:rPr>
                <w:rFonts w:ascii="仿宋_GB2312" w:eastAsia="仿宋_GB2312" w:hAnsi="??" w:hint="eastAsia"/>
                <w:kern w:val="0"/>
              </w:rPr>
              <w:t>彩钢板屋顶</w:t>
            </w:r>
            <w:r>
              <w:rPr>
                <w:rFonts w:ascii="仿宋_GB2312" w:eastAsia="仿宋_GB2312" w:hAnsi="??" w:hint="eastAsia"/>
                <w:kern w:val="0"/>
              </w:rPr>
              <w:t>更换为防火</w:t>
            </w:r>
            <w:r>
              <w:rPr>
                <w:rFonts w:ascii="仿宋_GB2312" w:eastAsia="仿宋_GB2312" w:hAnsi="??"/>
                <w:kern w:val="0"/>
              </w:rPr>
              <w:t>材料，加装</w:t>
            </w:r>
            <w:r>
              <w:rPr>
                <w:rFonts w:ascii="仿宋_GB2312" w:eastAsia="仿宋_GB2312" w:hAnsi="??" w:hint="eastAsia"/>
                <w:kern w:val="0"/>
              </w:rPr>
              <w:t>了</w:t>
            </w:r>
            <w:r>
              <w:rPr>
                <w:rFonts w:ascii="仿宋_GB2312" w:eastAsia="仿宋_GB2312" w:hAnsi="??"/>
                <w:kern w:val="0"/>
              </w:rPr>
              <w:t>消防喷淋</w:t>
            </w:r>
            <w:r>
              <w:rPr>
                <w:rFonts w:ascii="仿宋_GB2312" w:eastAsia="仿宋_GB2312" w:hAnsi="??" w:hint="eastAsia"/>
                <w:kern w:val="0"/>
              </w:rPr>
              <w:t>系统</w:t>
            </w:r>
            <w:r>
              <w:rPr>
                <w:rFonts w:ascii="仿宋_GB2312" w:eastAsia="仿宋_GB2312" w:hAnsi="??"/>
                <w:kern w:val="0"/>
              </w:rPr>
              <w:t>，</w:t>
            </w:r>
            <w:r>
              <w:rPr>
                <w:rFonts w:ascii="仿宋_GB2312" w:eastAsia="仿宋_GB2312" w:hAnsi="??" w:hint="eastAsia"/>
                <w:kern w:val="0"/>
              </w:rPr>
              <w:t>并修复</w:t>
            </w:r>
            <w:r>
              <w:rPr>
                <w:rFonts w:ascii="仿宋_GB2312" w:eastAsia="仿宋_GB2312" w:hAnsi="??"/>
                <w:kern w:val="0"/>
              </w:rPr>
              <w:t>加固了</w:t>
            </w:r>
            <w:r>
              <w:rPr>
                <w:rFonts w:ascii="仿宋_GB2312" w:eastAsia="仿宋_GB2312" w:hAnsi="??" w:hint="eastAsia"/>
                <w:kern w:val="0"/>
              </w:rPr>
              <w:t>部分受损</w:t>
            </w:r>
            <w:r>
              <w:rPr>
                <w:rFonts w:ascii="仿宋_GB2312" w:eastAsia="仿宋_GB2312" w:hAnsi="??"/>
                <w:kern w:val="0"/>
              </w:rPr>
              <w:t>倒塌的</w:t>
            </w:r>
            <w:r>
              <w:rPr>
                <w:rFonts w:ascii="仿宋_GB2312" w:eastAsia="仿宋_GB2312" w:hAnsi="??" w:hint="eastAsia"/>
                <w:kern w:val="0"/>
              </w:rPr>
              <w:t>围栏</w:t>
            </w:r>
            <w:r>
              <w:rPr>
                <w:rFonts w:ascii="仿宋_GB2312" w:eastAsia="仿宋_GB2312" w:hAnsi="??"/>
                <w:kern w:val="0"/>
              </w:rPr>
              <w:t>，</w:t>
            </w:r>
            <w:r>
              <w:rPr>
                <w:rFonts w:ascii="仿宋_GB2312" w:eastAsia="仿宋_GB2312" w:hAnsi="??" w:hint="eastAsia"/>
                <w:kern w:val="0"/>
              </w:rPr>
              <w:t>消除了</w:t>
            </w:r>
            <w:r>
              <w:rPr>
                <w:rFonts w:ascii="仿宋_GB2312" w:eastAsia="仿宋_GB2312" w:hAnsi="??"/>
                <w:kern w:val="0"/>
              </w:rPr>
              <w:t>安全隐患，</w:t>
            </w:r>
            <w:r>
              <w:rPr>
                <w:rFonts w:ascii="仿宋_GB2312" w:eastAsia="仿宋_GB2312" w:hAnsi="??" w:hint="eastAsia"/>
                <w:kern w:val="0"/>
              </w:rPr>
              <w:t>提高了</w:t>
            </w:r>
            <w:r>
              <w:rPr>
                <w:rFonts w:ascii="仿宋_GB2312" w:eastAsia="仿宋_GB2312" w:hAnsi="??"/>
                <w:kern w:val="0"/>
              </w:rPr>
              <w:t>试验管理和安全管理能力，</w:t>
            </w:r>
            <w:r>
              <w:rPr>
                <w:rFonts w:ascii="仿宋_GB2312" w:eastAsia="仿宋_GB2312" w:hAnsi="??" w:hint="eastAsia"/>
                <w:kern w:val="0"/>
              </w:rPr>
              <w:t>为开展</w:t>
            </w:r>
            <w:r>
              <w:rPr>
                <w:rFonts w:ascii="仿宋_GB2312" w:eastAsia="仿宋_GB2312" w:hAnsi="??"/>
                <w:kern w:val="0"/>
              </w:rPr>
              <w:t>种子相关工作提供支撑，</w:t>
            </w:r>
            <w:r>
              <w:rPr>
                <w:rFonts w:ascii="仿宋_GB2312" w:eastAsia="仿宋_GB2312" w:hAnsi="??" w:hint="eastAsia"/>
                <w:kern w:val="0"/>
              </w:rPr>
              <w:t>有利于</w:t>
            </w:r>
            <w:r>
              <w:rPr>
                <w:rFonts w:ascii="仿宋_GB2312" w:eastAsia="仿宋_GB2312" w:hAnsi="??"/>
                <w:kern w:val="0"/>
              </w:rPr>
              <w:t>加快科技成果转化</w:t>
            </w:r>
            <w:bookmarkStart w:id="0" w:name="_GoBack"/>
            <w:bookmarkEnd w:id="0"/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29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效益指标支撑材料不完善</w:t>
            </w:r>
          </w:p>
        </w:tc>
      </w:tr>
      <w:tr w:rsidR="004C1F75">
        <w:trPr>
          <w:trHeight w:hRule="exact" w:val="6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园区工作人员满意度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&gt;90%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100</w:t>
            </w:r>
            <w:r>
              <w:rPr>
                <w:rFonts w:ascii="仿宋_GB2312" w:eastAsia="仿宋_GB2312" w:hAnsi="??" w:hint="eastAsia"/>
                <w:kern w:val="0"/>
              </w:rPr>
              <w:t>%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4C1F75">
        <w:trPr>
          <w:trHeight w:hRule="exact" w:val="477"/>
          <w:jc w:val="center"/>
        </w:trPr>
        <w:tc>
          <w:tcPr>
            <w:tcW w:w="80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6340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98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.95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F75" w:rsidRDefault="004C1F7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4C1F75" w:rsidRDefault="004C1F75">
      <w:pPr>
        <w:rPr>
          <w:rFonts w:ascii="仿宋_GB2312" w:eastAsia="仿宋_GB2312"/>
          <w:vanish/>
          <w:sz w:val="32"/>
          <w:szCs w:val="32"/>
        </w:rPr>
      </w:pPr>
    </w:p>
    <w:p w:rsidR="004C1F75" w:rsidRDefault="004C1F75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4C1F75" w:rsidRDefault="006340BE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4C1F75" w:rsidRDefault="006340BE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lastRenderedPageBreak/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4C1F75" w:rsidRDefault="006340BE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4C1F75" w:rsidRDefault="006340BE">
      <w:pPr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4C1F75" w:rsidRDefault="006340BE">
      <w:pPr>
        <w:spacing w:line="520" w:lineRule="exact"/>
        <w:ind w:firstLineChars="200" w:firstLine="64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4C1F75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0BE" w:rsidRDefault="006340BE">
      <w:r>
        <w:separator/>
      </w:r>
    </w:p>
  </w:endnote>
  <w:endnote w:type="continuationSeparator" w:id="0">
    <w:p w:rsidR="006340BE" w:rsidRDefault="0063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F75" w:rsidRDefault="006340BE">
    <w:pPr>
      <w:pStyle w:val="a3"/>
      <w:jc w:val="right"/>
      <w:rPr>
        <w:rFonts w:ascii="??" w:hAnsi="??" w:cs="??"/>
        <w:sz w:val="28"/>
        <w:szCs w:val="28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left:0;text-align:left;margin-left:92.8pt;margin-top:0;width:2in;height:2in;z-index:1;mso-wrap-style:none;mso-position-horizontal:right;mso-position-horizontal-relative:margin;mso-width-relative:page;mso-height-relative:page" filled="f" stroked="f" strokeweight=".5pt">
          <v:textbox style="mso-fit-shape-to-text:t" inset="0,0,0,0">
            <w:txbxContent>
              <w:p w:rsidR="004C1F75" w:rsidRDefault="006340BE">
                <w:pPr>
                  <w:pStyle w:val="a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="00732340" w:rsidRPr="00732340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 w:rsidR="00732340"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4C1F75" w:rsidRDefault="004C1F7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0BE" w:rsidRDefault="006340BE">
      <w:r>
        <w:separator/>
      </w:r>
    </w:p>
  </w:footnote>
  <w:footnote w:type="continuationSeparator" w:id="0">
    <w:p w:rsidR="006340BE" w:rsidRDefault="00634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lkOWZiZjJmZWYwNWRjMTA4YzdkYjcxMGJlODQxZTE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1C14E8"/>
    <w:rsid w:val="00212B3B"/>
    <w:rsid w:val="00285749"/>
    <w:rsid w:val="002C4AD7"/>
    <w:rsid w:val="003518EE"/>
    <w:rsid w:val="003650F3"/>
    <w:rsid w:val="0043304B"/>
    <w:rsid w:val="00457014"/>
    <w:rsid w:val="004C1F75"/>
    <w:rsid w:val="004C37F4"/>
    <w:rsid w:val="00526B8A"/>
    <w:rsid w:val="005D044F"/>
    <w:rsid w:val="006340BE"/>
    <w:rsid w:val="006462FD"/>
    <w:rsid w:val="006C02E5"/>
    <w:rsid w:val="00732340"/>
    <w:rsid w:val="0075224D"/>
    <w:rsid w:val="00755B53"/>
    <w:rsid w:val="00764749"/>
    <w:rsid w:val="007671C1"/>
    <w:rsid w:val="00796721"/>
    <w:rsid w:val="007E7AB2"/>
    <w:rsid w:val="00810C52"/>
    <w:rsid w:val="00816C54"/>
    <w:rsid w:val="00874D60"/>
    <w:rsid w:val="008829C2"/>
    <w:rsid w:val="008A5226"/>
    <w:rsid w:val="008F7B3D"/>
    <w:rsid w:val="008F7D9A"/>
    <w:rsid w:val="00901241"/>
    <w:rsid w:val="00951D43"/>
    <w:rsid w:val="00964611"/>
    <w:rsid w:val="00971B7A"/>
    <w:rsid w:val="009B663B"/>
    <w:rsid w:val="009E6215"/>
    <w:rsid w:val="00A40B93"/>
    <w:rsid w:val="00A86FC5"/>
    <w:rsid w:val="00AF513F"/>
    <w:rsid w:val="00BC4D7D"/>
    <w:rsid w:val="00C6637B"/>
    <w:rsid w:val="00CB1C85"/>
    <w:rsid w:val="00CB1E99"/>
    <w:rsid w:val="00D65E5D"/>
    <w:rsid w:val="00D7349D"/>
    <w:rsid w:val="00E23535"/>
    <w:rsid w:val="00E35A85"/>
    <w:rsid w:val="00E53254"/>
    <w:rsid w:val="00ED2F31"/>
    <w:rsid w:val="00F669A8"/>
    <w:rsid w:val="00F67A40"/>
    <w:rsid w:val="00FC2E71"/>
    <w:rsid w:val="00FF5367"/>
    <w:rsid w:val="2647597F"/>
    <w:rsid w:val="283006CB"/>
    <w:rsid w:val="2A9248F6"/>
    <w:rsid w:val="2C36164E"/>
    <w:rsid w:val="368F073C"/>
    <w:rsid w:val="37173543"/>
    <w:rsid w:val="39B4137A"/>
    <w:rsid w:val="3FF76880"/>
    <w:rsid w:val="45B46953"/>
    <w:rsid w:val="4DE40E16"/>
    <w:rsid w:val="6E053AAB"/>
    <w:rsid w:val="7973709D"/>
    <w:rsid w:val="7AB7FF50"/>
    <w:rsid w:val="7BFEB0DB"/>
    <w:rsid w:val="7CBA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  <w15:docId w15:val="{D8C1179C-B8F1-4CCF-88F3-E3561207D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Char">
    <w:name w:val="标题 2 Char"/>
    <w:link w:val="2"/>
    <w:uiPriority w:val="99"/>
    <w:semiHidden/>
    <w:qFormat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Char">
    <w:name w:val="页脚 Char"/>
    <w:link w:val="a3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character" w:customStyle="1" w:styleId="Char0">
    <w:name w:val="页眉 Char"/>
    <w:link w:val="a4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313</Words>
  <Characters>1785</Characters>
  <Application>Microsoft Office Word</Application>
  <DocSecurity>0</DocSecurity>
  <Lines>14</Lines>
  <Paragraphs>4</Paragraphs>
  <ScaleCrop>false</ScaleCrop>
  <Company>Microsoft</Company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kiwi</cp:lastModifiedBy>
  <cp:revision>36</cp:revision>
  <cp:lastPrinted>2022-03-24T10:01:00Z</cp:lastPrinted>
  <dcterms:created xsi:type="dcterms:W3CDTF">2022-03-10T03:16:00Z</dcterms:created>
  <dcterms:modified xsi:type="dcterms:W3CDTF">2022-05-26T01:22:00Z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39B2FFB1A557478C80B7C5320E5634D4</vt:lpwstr>
  </property>
</Properties>
</file>