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（2021年度）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371"/>
        <w:gridCol w:w="333"/>
        <w:gridCol w:w="377"/>
        <w:gridCol w:w="46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2021年离退休干部活动经费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北京市农业农村局老干部活动站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陈国锋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13910970336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27.00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27.00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26.53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98.26%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9.83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27.00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27.00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26.53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_GB2312"/>
              </w:rPr>
            </w:pPr>
            <w:r>
              <w:rPr>
                <w:rFonts w:hint="eastAsia" w:ascii="仿宋" w:hAnsi="仿宋" w:eastAsia="仿宋" w:cs="仿宋_GB2312"/>
              </w:rPr>
              <w:t>认真贯彻市委、市政府、市委老干部局和市委农工委关于老干部工作的指示精神，以落实“两个待遇”为重点，以“让党组织放心，让老干部满意”为出发点和落脚点，坚持“思想引领、活动牵引、慰问关怀”的工作总基调。一、始终坚持把离退休干部的思想、政治、组织建设放在首位，引导离退休干部“离职不离党、退休不褪色”，充分发挥老同志的政治和组织优势。认真落实每月学习日制度。组织各种参观活动，加深离退休干部对十八大以来党和国家取得的历史成就的感性认识，增强使命感、责任感和获得感。二、坚持各类主题活动，不断丰富离退休干部的业余文化生活。开展健康讲座。组织健康体检。组织开展适合老干部情趣的业余文化体育活动。三、做好离退休干部生活服务保障工作，把组织关怀送给老干部。生日、生病走访慰问、帮扶全覆盖，服务保障个性化、无缝隙。重大节日集中慰问送温暖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/>
                <w:kern w:val="0"/>
              </w:rPr>
            </w:pPr>
            <w:r>
              <w:rPr>
                <w:rFonts w:hint="eastAsia" w:ascii="仿宋" w:hAnsi="仿宋" w:eastAsia="仿宋"/>
                <w:kern w:val="0"/>
              </w:rPr>
              <w:t>严格按照年初制定的进度执行，12月底完成100%，</w:t>
            </w:r>
            <w:r>
              <w:rPr>
                <w:rFonts w:hint="eastAsia" w:ascii="仿宋" w:hAnsi="仿宋" w:eastAsia="仿宋"/>
                <w:color w:val="000000"/>
                <w:kern w:val="0"/>
              </w:rPr>
              <w:t>全体离退休老干部满意。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_GoBack" w:colFirst="6" w:colLast="6"/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数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量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 xml:space="preserve">   数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量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离退休局级干部、处级及以下干部文件阅读制度。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8-12项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8项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离退休干部观看国内外形势报告或听健康常识讲座。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2-4场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2场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离退休干部健康体检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1次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退休干部台球队训练，参加技术交流等活动。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3-5场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3场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离退休干部趣味运动会或书法、绘画、手工制作、摄影作品展览会。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1场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全体离退休干部重大节日慰问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2次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全体离休干部、80岁以上退休干部生日慰问。根据实际人数安排慰问的次数。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25次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25次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离退休干部生病、住院慰问。根据实际发生情况安排慰问的次数。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20-30次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25次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质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量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落实局级离退休干部文件阅读日制度，保证老同志实时了解上级有关指示精神及我局重大事项的决议。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按要求完成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按要求完成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开展健康常识讲座，聘请专家就医疗、用药及健康养生知识进行讲座。组织健康体检。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按要求完成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按要求完成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退休干部台球队积极参加技术交流活动。通过活动，切磋球技，愉悦身心。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按要求完成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按要求完成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春节、十一两节慰问离退休干部。春节前夕局领导带队走访慰问部分离退休老干部，领导们详细了解老干部的身体、家庭、生活情况，送去了组织的新春祝福。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按要求完成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按要求完成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离退休干部生日，我们送去祝福。生病住院时，我们去医院探望，送去组织的关怀。及时了解老干部们的思想、生活状况，及时为有困难的老干部们排忧解难。让他们感受到组织的关怀和照顾。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按要求完成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按要求完成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项目时效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2021年1月-12月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2021年1月-12月全年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7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项目成本控制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27万元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项目实际支出26.53万元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7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在学习、活动中让老干部们心情舒畅，感受到老有所乐，真正发挥离退休老干部的积极作用，促进家庭和社会的和谐。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在学习、活动中让老干部们心情舒畅，感受到老有所乐，真正发挥离退休老干部的积极作用，促进家庭和社会的和谐。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在学习、活动中让老干部们心情舒畅，感受到老有所乐，真正发挥离退休老干部的积极作用，促进家庭和社会的和谐。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30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28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</w:rPr>
              <w:t>社会效益</w:t>
            </w:r>
            <w:r>
              <w:rPr>
                <w:rFonts w:hint="eastAsia" w:ascii="仿宋" w:hAnsi="仿宋" w:eastAsia="仿宋"/>
                <w:kern w:val="0"/>
                <w:lang w:val="en-US" w:eastAsia="zh-CN"/>
              </w:rPr>
              <w:t>实现呈现不充分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</w:rPr>
              <w:t>离退休老干部满意</w:t>
            </w:r>
            <w:r>
              <w:rPr>
                <w:rFonts w:hint="eastAsia" w:ascii="仿宋" w:hAnsi="仿宋" w:eastAsia="仿宋"/>
                <w:color w:val="000000"/>
                <w:kern w:val="0"/>
                <w:lang w:val="en-US" w:eastAsia="zh-CN"/>
              </w:rPr>
              <w:t>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</w:rPr>
            </w:pP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kern w:val="0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</w:rPr>
              <w:t>总分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97.83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3 -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MxOTMxYzk4NDYzNTVkNTY1MDk3ZDc3ZTFkNGUzMDgifQ=="/>
  </w:docVars>
  <w:rsids>
    <w:rsidRoot w:val="F77F09F4"/>
    <w:rsid w:val="000B0501"/>
    <w:rsid w:val="00145F70"/>
    <w:rsid w:val="001D018E"/>
    <w:rsid w:val="001E401E"/>
    <w:rsid w:val="00212B3B"/>
    <w:rsid w:val="003518EE"/>
    <w:rsid w:val="003C22A3"/>
    <w:rsid w:val="00432984"/>
    <w:rsid w:val="004415F7"/>
    <w:rsid w:val="00471642"/>
    <w:rsid w:val="00481E0A"/>
    <w:rsid w:val="00492B18"/>
    <w:rsid w:val="004B35A3"/>
    <w:rsid w:val="004C37F4"/>
    <w:rsid w:val="00516571"/>
    <w:rsid w:val="005229CC"/>
    <w:rsid w:val="005A50FE"/>
    <w:rsid w:val="005F1806"/>
    <w:rsid w:val="00642DA0"/>
    <w:rsid w:val="006462FD"/>
    <w:rsid w:val="006B4E8E"/>
    <w:rsid w:val="006B765B"/>
    <w:rsid w:val="00732A30"/>
    <w:rsid w:val="007C478C"/>
    <w:rsid w:val="00837018"/>
    <w:rsid w:val="00857411"/>
    <w:rsid w:val="00882870"/>
    <w:rsid w:val="008F7B3D"/>
    <w:rsid w:val="00901FF8"/>
    <w:rsid w:val="009059F1"/>
    <w:rsid w:val="00912CD2"/>
    <w:rsid w:val="00927D3A"/>
    <w:rsid w:val="009A4F1A"/>
    <w:rsid w:val="009B353F"/>
    <w:rsid w:val="009C5D9A"/>
    <w:rsid w:val="00A0470A"/>
    <w:rsid w:val="00A1527B"/>
    <w:rsid w:val="00A60F5F"/>
    <w:rsid w:val="00A919B7"/>
    <w:rsid w:val="00AF513F"/>
    <w:rsid w:val="00B65CCD"/>
    <w:rsid w:val="00BC4D7D"/>
    <w:rsid w:val="00C6637B"/>
    <w:rsid w:val="00CA2882"/>
    <w:rsid w:val="00CB3B63"/>
    <w:rsid w:val="00CE18A5"/>
    <w:rsid w:val="00D4066A"/>
    <w:rsid w:val="00D65E5D"/>
    <w:rsid w:val="00D7349D"/>
    <w:rsid w:val="00D74E3C"/>
    <w:rsid w:val="00DC401A"/>
    <w:rsid w:val="00E42560"/>
    <w:rsid w:val="00E53254"/>
    <w:rsid w:val="00E939F1"/>
    <w:rsid w:val="00EC5ADA"/>
    <w:rsid w:val="00ED3F7F"/>
    <w:rsid w:val="00EE6F93"/>
    <w:rsid w:val="00EF45C6"/>
    <w:rsid w:val="00F204DA"/>
    <w:rsid w:val="00F67A40"/>
    <w:rsid w:val="00FB5730"/>
    <w:rsid w:val="00FE7300"/>
    <w:rsid w:val="031645FF"/>
    <w:rsid w:val="07CF4038"/>
    <w:rsid w:val="125B0E83"/>
    <w:rsid w:val="178B3613"/>
    <w:rsid w:val="25AE233D"/>
    <w:rsid w:val="325070F1"/>
    <w:rsid w:val="37173543"/>
    <w:rsid w:val="3FF76880"/>
    <w:rsid w:val="45F742FC"/>
    <w:rsid w:val="4F480106"/>
    <w:rsid w:val="74364EBA"/>
    <w:rsid w:val="7AB7FF50"/>
    <w:rsid w:val="7B020D61"/>
    <w:rsid w:val="7BFEB0DB"/>
    <w:rsid w:val="7DAA32A9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1750</Words>
  <Characters>1902</Characters>
  <Lines>4</Lines>
  <Paragraphs>4</Paragraphs>
  <TotalTime>3</TotalTime>
  <ScaleCrop>false</ScaleCrop>
  <LinksUpToDate>false</LinksUpToDate>
  <CharactersWithSpaces>1909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2022-05-24T09:01:00Z</dcterms:created>
  <dc:creator>user</dc:creator>
  <cp:lastModifiedBy>波泼摸坲</cp:lastModifiedBy>
  <cp:lastPrinted>2022-05-25T06:31:00Z</cp:lastPrinted>
  <dcterms:modified xsi:type="dcterms:W3CDTF">2022-05-31T03:15:44Z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1EF534FAAF9040B6AA518B6EE5B9F774</vt:lpwstr>
  </property>
</Properties>
</file>