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021</w:t>
            </w:r>
            <w:r>
              <w:rPr>
                <w:rFonts w:hint="eastAsia" w:ascii="仿宋_GB2312" w:hAnsi="??" w:eastAsia="仿宋_GB2312"/>
                <w:kern w:val="0"/>
              </w:rPr>
              <w:t>年审计专项经费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北京市畜牧总站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8611931856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3.9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6.86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9．</w:t>
            </w:r>
            <w:r>
              <w:rPr>
                <w:rFonts w:ascii="仿宋_GB2312" w:hAnsi="??" w:eastAsia="仿宋_GB2312" w:cs="仿宋_GB2312"/>
                <w:kern w:val="0"/>
              </w:rPr>
              <w:t>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3.9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年度目标：目标1：规范项目资金执行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         目标2：推进单位内控制度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规范了项目资金执行，推进了单位内控制度。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指标1：经常性项目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全覆盖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全覆盖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指标2：一次性项目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全覆盖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全覆盖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指标3：科技项目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全覆盖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全覆盖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指标1：审计中发现问题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按审计建议整改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按审计建议整改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进度指标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指标1：6月－－9月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经常性项目、一次性项目全部完成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经常性项目、一次性项目全部完成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指标2：10月－11月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其他审计全部完成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其他审计全部完成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33.9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经济效益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通过比质比价的方法选择优质的第三方服务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通过比质比价的方法选择优质的第三方服务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社会效益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防范资金风险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防范资金风险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指标1：由会计师事务所出具审计报告，对单位会计业务进行政策规范，并提出明确可行的整改意见，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按整改意见执行，满意度达90%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按整改意见执行，满意度达90%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7.69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61A9F"/>
    <w:rsid w:val="000C5BB5"/>
    <w:rsid w:val="000E57BA"/>
    <w:rsid w:val="00212B3B"/>
    <w:rsid w:val="00280ED7"/>
    <w:rsid w:val="003362D8"/>
    <w:rsid w:val="003518EE"/>
    <w:rsid w:val="003A347E"/>
    <w:rsid w:val="003B57F8"/>
    <w:rsid w:val="004706D0"/>
    <w:rsid w:val="004C37F4"/>
    <w:rsid w:val="004E4A24"/>
    <w:rsid w:val="0051662D"/>
    <w:rsid w:val="006462FD"/>
    <w:rsid w:val="0075540E"/>
    <w:rsid w:val="008C22DF"/>
    <w:rsid w:val="008F7B3D"/>
    <w:rsid w:val="00973E8E"/>
    <w:rsid w:val="00AF513F"/>
    <w:rsid w:val="00B1541B"/>
    <w:rsid w:val="00BC4D7D"/>
    <w:rsid w:val="00C6637B"/>
    <w:rsid w:val="00CF6DCC"/>
    <w:rsid w:val="00D65E5D"/>
    <w:rsid w:val="00D7349D"/>
    <w:rsid w:val="00DC7438"/>
    <w:rsid w:val="00DF532E"/>
    <w:rsid w:val="00E23A15"/>
    <w:rsid w:val="00E53254"/>
    <w:rsid w:val="00F67A40"/>
    <w:rsid w:val="00FC1FD8"/>
    <w:rsid w:val="097B6F1D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73</TotalTime>
  <ScaleCrop>false</ScaleCrop>
  <LinksUpToDate>false</LinksUpToDate>
  <CharactersWithSpaces>963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2022-05-30T09:46:17Z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9E027713DE324A00BEC25DFDF9118E5B</vt:lpwstr>
  </property>
</Properties>
</file>