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66"/>
        <w:gridCol w:w="580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2021年办公楼等维修及安全改造资金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李小龙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9198680</w:t>
            </w:r>
            <w:r>
              <w:rPr>
                <w:rFonts w:hint="eastAsia" w:ascii="仿宋_GB2312" w:hAnsi="??" w:eastAsia="仿宋_GB2312"/>
                <w:kern w:val="0"/>
              </w:rPr>
              <w:t>/59</w:t>
            </w:r>
            <w:r>
              <w:rPr>
                <w:rFonts w:ascii="仿宋_GB2312" w:hAnsi="??" w:eastAsia="仿宋_GB2312"/>
                <w:kern w:val="0"/>
              </w:rPr>
              <w:t>198691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8.5255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8.5255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9</w:t>
            </w:r>
            <w:r>
              <w:rPr>
                <w:rFonts w:ascii="仿宋_GB2312" w:hAnsi="??" w:eastAsia="仿宋_GB2312"/>
                <w:color w:val="auto"/>
                <w:kern w:val="0"/>
              </w:rPr>
              <w:t>5.55265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6.98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8.5255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8.5255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9</w:t>
            </w:r>
            <w:r>
              <w:rPr>
                <w:rFonts w:ascii="仿宋_GB2312" w:hAnsi="??" w:eastAsia="仿宋_GB2312"/>
                <w:color w:val="auto"/>
                <w:kern w:val="0"/>
              </w:rPr>
              <w:t>5.55265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6.98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构建安全办公环境，保障职工安全。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基本完成安全改造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窗户</w:t>
            </w:r>
            <w:r>
              <w:rPr>
                <w:rFonts w:hint="eastAsia" w:ascii="仿宋_GB2312" w:hAnsi="??" w:eastAsia="仿宋_GB2312"/>
                <w:kern w:val="0"/>
              </w:rPr>
              <w:t>等因疫情影响暂停施工。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改造办公室内屋顶共80间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更换办公楼内窗户共500</w:t>
            </w:r>
            <w:r>
              <w:rPr>
                <w:rFonts w:ascii="Segoe UI Symbol" w:hAnsi="Segoe UI Symbol" w:eastAsia="仿宋_GB2312" w:cs="Segoe UI Symbol"/>
                <w:color w:val="000000"/>
                <w:kern w:val="0"/>
              </w:rPr>
              <w:t>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ascii="Segoe UI Symbol" w:hAnsi="Segoe UI Symbol" w:eastAsia="仿宋_GB2312" w:cs="Segoe UI Symbol"/>
                <w:color w:val="000000"/>
                <w:kern w:val="0"/>
              </w:rPr>
              <w:t>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已经制作好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因疫情原因暂停安装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维修维护试验楼外墙550</w:t>
            </w:r>
            <w:r>
              <w:rPr>
                <w:rFonts w:ascii="Segoe UI Symbol" w:hAnsi="Segoe UI Symbol" w:eastAsia="仿宋_GB2312" w:cs="Segoe UI Symbol"/>
                <w:color w:val="000000"/>
                <w:kern w:val="0"/>
              </w:rPr>
              <w:t>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50</w:t>
            </w:r>
            <w:r>
              <w:rPr>
                <w:rFonts w:ascii="Segoe UI Symbol" w:hAnsi="Segoe UI Symbol" w:eastAsia="仿宋_GB2312" w:cs="Segoe UI Symbol"/>
                <w:color w:val="000000"/>
                <w:kern w:val="0"/>
              </w:rPr>
              <w:t>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400</w:t>
            </w:r>
            <w:r>
              <w:rPr>
                <w:rFonts w:ascii="Segoe UI Symbol" w:hAnsi="Segoe UI Symbol" w:eastAsia="仿宋_GB2312" w:cs="Segoe UI Symbol"/>
                <w:color w:val="000000"/>
                <w:kern w:val="0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3.6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完成大部分工艺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因</w:t>
            </w:r>
            <w:bookmarkStart w:id="0" w:name="_GoBack"/>
            <w:bookmarkEnd w:id="0"/>
            <w:r>
              <w:rPr>
                <w:rFonts w:ascii="仿宋_GB2312" w:hAnsi="??" w:eastAsia="仿宋_GB2312"/>
                <w:kern w:val="0"/>
              </w:rPr>
              <w:t>疫情暂缓施工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已改造部分的工程验收合格率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进度指标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实施方案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拆除工作完成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6月底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所有项目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10月底部分完成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因疫情原因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部分项目</w:t>
            </w:r>
            <w:r>
              <w:rPr>
                <w:rFonts w:hint="eastAsia" w:ascii="仿宋_GB2312" w:hAnsi="??" w:eastAsia="仿宋_GB2312"/>
                <w:kern w:val="0"/>
              </w:rPr>
              <w:t>暂停安装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施工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98.5255万元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5.55265万元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确保职工安全。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安全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安全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94.3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0A2873"/>
    <w:rsid w:val="00125977"/>
    <w:rsid w:val="00212B3B"/>
    <w:rsid w:val="003049BE"/>
    <w:rsid w:val="003518EE"/>
    <w:rsid w:val="003C1484"/>
    <w:rsid w:val="004C37F4"/>
    <w:rsid w:val="00592355"/>
    <w:rsid w:val="005A7A88"/>
    <w:rsid w:val="006462FD"/>
    <w:rsid w:val="008F7B3D"/>
    <w:rsid w:val="00AE15A9"/>
    <w:rsid w:val="00AF513F"/>
    <w:rsid w:val="00B61EB5"/>
    <w:rsid w:val="00BC4D7D"/>
    <w:rsid w:val="00C6637B"/>
    <w:rsid w:val="00D65E5D"/>
    <w:rsid w:val="00D7349D"/>
    <w:rsid w:val="00DF4C85"/>
    <w:rsid w:val="00E1507B"/>
    <w:rsid w:val="00E53254"/>
    <w:rsid w:val="00F67A40"/>
    <w:rsid w:val="00FB4CC6"/>
    <w:rsid w:val="00FD7849"/>
    <w:rsid w:val="01B72987"/>
    <w:rsid w:val="18E7689A"/>
    <w:rsid w:val="37173543"/>
    <w:rsid w:val="3FF76880"/>
    <w:rsid w:val="60636BAB"/>
    <w:rsid w:val="63C63286"/>
    <w:rsid w:val="67CD10A0"/>
    <w:rsid w:val="7A7410D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559</Words>
  <Characters>680</Characters>
  <Lines>5</Lines>
  <Paragraphs>1</Paragraphs>
  <TotalTime>16</TotalTime>
  <ScaleCrop>false</ScaleCrop>
  <LinksUpToDate>false</LinksUpToDate>
  <CharactersWithSpaces>713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2022-05-24T03:22:00Z</dcterms:created>
  <dc:creator>user</dc:creator>
  <cp:lastModifiedBy>&amp;</cp:lastModifiedBy>
  <cp:lastPrinted>2022-03-24T10:01:00Z</cp:lastPrinted>
  <dcterms:modified xsi:type="dcterms:W3CDTF">2022-05-27T10:27:42Z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4ACE84143C9D4EF6AAE849FB3B638D26</vt:lpwstr>
  </property>
</Properties>
</file>