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51"/>
        <w:gridCol w:w="1144"/>
        <w:gridCol w:w="1112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2021年网络安全保障服务（北区）项目（维修(护)费）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高思宇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82031899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77.88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2021年网络安全保障服务（北区）项目</w:t>
            </w:r>
            <w:r>
              <w:rPr>
                <w:rFonts w:hint="eastAsia" w:ascii="仿宋_GB2312" w:hAnsi="宋体" w:eastAsia="仿宋_GB2312" w:cs="宋体"/>
                <w:kern w:val="0"/>
              </w:rPr>
              <w:t>工作主在节假日和重大活动期间开展7*24小时巡查服务，确保系统安全稳定运行，不发生重大安全事件。</w:t>
            </w:r>
            <w:r>
              <w:rPr>
                <w:rFonts w:hint="eastAsia" w:ascii="仿宋_GB2312" w:hAnsi="??" w:eastAsia="仿宋_GB2312"/>
                <w:kern w:val="0"/>
              </w:rPr>
              <w:t>选择具有资质的网络安全保障服务商，签订网络安全保障合同，确保全年网络及信息系统的正常工作；更好的满足系统安全稳定运行，保障系统应用服务畅通。</w:t>
            </w:r>
          </w:p>
        </w:tc>
        <w:tc>
          <w:tcPr>
            <w:tcW w:w="365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按照合同要求，完成网络安全保障工作任务，并形成相应运维成果物，包括运维总结报告等。2021网络及信息系统运行安全稳定，未发生重大安全事件。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网站站点安全扫描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≥130次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≥130次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安全应急响应服务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≥8次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≥8次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系统上线安全评估（渗透测试）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≥6次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≥6次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安全预警和通告服务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≥12次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≥12次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扫描修复率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安全应急响应服务及时率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≥90%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运维工作阶段性完成并按照合同支付相应比例资金，各分项资金支出汇总形成的项目资金支出进度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年初完成合同签订，到6月底完成总体资金支出的底55%，9月完成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年初完成合同签订，到6月底完成总体资金支出的底55%，9月完成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≤77.88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万元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77.88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效果指标（30分）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网络畅通和信息系统的正常运行，对各大系统出现的安全问题即刻解决，保障系统应用服务24小时畅通，对发现的系统漏洞能快速修复，保障系统应用服务安全畅通。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网络畅通和信息系统的正常运行，对各大系统出现的安全问题即刻解决，保障系统应用服务24小时畅通，对发现的系统漏洞能快速修复，保障系统应用服务安全畅通。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网络畅通和信息系统的正常运行，对各大系统出现的安全问题即刻解决，保障系统应用服务24小时畅通，对发现的系统漏洞能快速修复，保障系统应用服务安全畅通。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信息系统业务人员满意度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≥95%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未开展满意度调查工作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NiN2M0NTI0NTMyN2YyZDcyNGNkOWI2MTk4ZjNhZjAifQ=="/>
  </w:docVars>
  <w:rsids>
    <w:rsidRoot w:val="F77F09F4"/>
    <w:rsid w:val="00037C92"/>
    <w:rsid w:val="001C2A50"/>
    <w:rsid w:val="00212B3B"/>
    <w:rsid w:val="002467CA"/>
    <w:rsid w:val="003518EE"/>
    <w:rsid w:val="0038230D"/>
    <w:rsid w:val="004C37F4"/>
    <w:rsid w:val="00534A7B"/>
    <w:rsid w:val="00541CBF"/>
    <w:rsid w:val="005B5A90"/>
    <w:rsid w:val="006462FD"/>
    <w:rsid w:val="00703701"/>
    <w:rsid w:val="00721FFA"/>
    <w:rsid w:val="00817302"/>
    <w:rsid w:val="008F7B3D"/>
    <w:rsid w:val="00940665"/>
    <w:rsid w:val="009E6D48"/>
    <w:rsid w:val="00AF513F"/>
    <w:rsid w:val="00BC4D7D"/>
    <w:rsid w:val="00C6637B"/>
    <w:rsid w:val="00D65E5D"/>
    <w:rsid w:val="00D7349D"/>
    <w:rsid w:val="00DF44E3"/>
    <w:rsid w:val="00E0428F"/>
    <w:rsid w:val="00E53254"/>
    <w:rsid w:val="00EE56E7"/>
    <w:rsid w:val="00F50E78"/>
    <w:rsid w:val="00F67A40"/>
    <w:rsid w:val="0ABC1786"/>
    <w:rsid w:val="37173543"/>
    <w:rsid w:val="37E96176"/>
    <w:rsid w:val="3FF76880"/>
    <w:rsid w:val="4E654E4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1286</Words>
  <Characters>1437</Characters>
  <Lines>10</Lines>
  <Paragraphs>3</Paragraphs>
  <TotalTime>3</TotalTime>
  <ScaleCrop>false</ScaleCrop>
  <LinksUpToDate>false</LinksUpToDate>
  <CharactersWithSpaces>1474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番茄你个西红柿</cp:lastModifiedBy>
  <cp:lastPrinted>2022-03-24T10:01:00Z</cp:lastPrinted>
  <dcterms:modified xsi:type="dcterms:W3CDTF">2022-05-26T06:24:51Z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B4AF188683DD45DE8D055164AE9B8B6A</vt:lpwstr>
  </property>
</Properties>
</file>