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46F1D" w14:textId="77777777" w:rsidR="007D5E0F" w:rsidRDefault="00350935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39175EF0" w14:textId="77777777" w:rsidR="007D5E0F" w:rsidRDefault="003509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50A1E7E4" w14:textId="77777777" w:rsidR="007D5E0F" w:rsidRDefault="00350935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6E49F356" w14:textId="77777777" w:rsidR="007D5E0F" w:rsidRDefault="007D5E0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29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969"/>
      </w:tblGrid>
      <w:tr w:rsidR="007D5E0F" w14:paraId="706BBBBE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1E75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7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23DDA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2021年度小汤山农业科技展示基地地租</w:t>
            </w:r>
          </w:p>
        </w:tc>
      </w:tr>
      <w:tr w:rsidR="007D5E0F" w14:paraId="4AA81D2E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6946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98901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9DED3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64169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北京市农业技术推广站</w:t>
            </w:r>
          </w:p>
        </w:tc>
      </w:tr>
      <w:tr w:rsidR="007D5E0F" w14:paraId="578E2A8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44DB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2428D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商磊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FEF84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4820E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3901372444</w:t>
            </w:r>
          </w:p>
        </w:tc>
      </w:tr>
      <w:tr w:rsidR="007D5E0F" w14:paraId="211FE9E0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55E9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68F74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A3DBD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477F6B61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73B68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0DBEF673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16261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3A2823D1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2D714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1DF0C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6C5D2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7D5E0F" w14:paraId="58FCB693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EF05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78F2" w14:textId="77777777" w:rsidR="007D5E0F" w:rsidRDefault="0035093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5A57E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9.0520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ABAD9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9.0520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EFC23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38</w:t>
            </w:r>
            <w:r>
              <w:rPr>
                <w:rFonts w:ascii="仿宋_GB2312" w:eastAsia="仿宋_GB2312" w:hAnsi="??"/>
                <w:kern w:val="0"/>
              </w:rPr>
              <w:t>.</w:t>
            </w:r>
            <w:r>
              <w:rPr>
                <w:rFonts w:ascii="仿宋_GB2312" w:eastAsia="仿宋_GB2312" w:hAnsi="??" w:hint="eastAsia"/>
                <w:kern w:val="0"/>
              </w:rPr>
              <w:t>4520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B945E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7C932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98.46%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E3DFC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9.85</w:t>
            </w:r>
          </w:p>
        </w:tc>
      </w:tr>
      <w:tr w:rsidR="007D5E0F" w14:paraId="340225CE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10EC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720AC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7DCD58E5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85768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9.0520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E0155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</w:t>
            </w:r>
            <w:r>
              <w:rPr>
                <w:rFonts w:ascii="仿宋_GB2312" w:eastAsia="仿宋_GB2312" w:hAnsi="??"/>
                <w:kern w:val="0"/>
              </w:rPr>
              <w:t>9.0520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5D778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38</w:t>
            </w:r>
            <w:r>
              <w:rPr>
                <w:rFonts w:ascii="仿宋_GB2312" w:eastAsia="仿宋_GB2312" w:hAnsi="??"/>
                <w:kern w:val="0"/>
              </w:rPr>
              <w:t>.</w:t>
            </w:r>
            <w:r>
              <w:rPr>
                <w:rFonts w:ascii="仿宋_GB2312" w:eastAsia="仿宋_GB2312" w:hAnsi="??" w:hint="eastAsia"/>
                <w:kern w:val="0"/>
              </w:rPr>
              <w:t>4520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7FC46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5CF91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8A1C1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D5E0F" w14:paraId="21DE73CA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2E9F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65AFB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D4B7E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5E170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6562A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43FE2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38489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67E4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D5E0F" w14:paraId="5486FE1E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DDAD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1391E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93D19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8BAD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02A09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99254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F927C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35D17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7D5E0F" w14:paraId="71E09CDD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98AB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0B4D0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53720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7D5E0F" w14:paraId="0A0BA313" w14:textId="77777777">
        <w:trPr>
          <w:trHeight w:hRule="exact" w:val="132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CD1C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F8AB4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成为推广站开展新品种、新技术、新材料、新装备引进、试验、示范和技术培训工作的平台</w:t>
            </w:r>
          </w:p>
        </w:tc>
        <w:tc>
          <w:tcPr>
            <w:tcW w:w="3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90BEF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基地主要围绕蔬菜、西甜瓜、食用菌、草莓、南果等作物开展相关工作，当年引进、试验、示范新品种2</w:t>
            </w:r>
            <w:r>
              <w:rPr>
                <w:rFonts w:ascii="仿宋_GB2312" w:eastAsia="仿宋_GB2312" w:hAnsi="??"/>
                <w:kern w:val="0"/>
              </w:rPr>
              <w:t>0</w:t>
            </w:r>
            <w:r>
              <w:rPr>
                <w:rFonts w:ascii="仿宋_GB2312" w:eastAsia="仿宋_GB2312" w:hAnsi="??" w:hint="eastAsia"/>
                <w:kern w:val="0"/>
              </w:rPr>
              <w:t>个、新技术6项、新设备5套、</w:t>
            </w:r>
            <w:r>
              <w:rPr>
                <w:rFonts w:hint="eastAsia"/>
                <w:kern w:val="0"/>
              </w:rPr>
              <w:t>新工艺</w:t>
            </w:r>
            <w:r>
              <w:rPr>
                <w:rFonts w:hint="eastAsia"/>
                <w:kern w:val="0"/>
              </w:rPr>
              <w:t>1</w:t>
            </w:r>
            <w:r>
              <w:rPr>
                <w:rFonts w:hint="eastAsia"/>
                <w:kern w:val="0"/>
              </w:rPr>
              <w:t>个、新模式</w:t>
            </w:r>
            <w:r>
              <w:rPr>
                <w:rFonts w:hint="eastAsia"/>
                <w:kern w:val="0"/>
              </w:rPr>
              <w:t>3</w:t>
            </w:r>
            <w:r>
              <w:rPr>
                <w:rFonts w:hint="eastAsia"/>
                <w:kern w:val="0"/>
              </w:rPr>
              <w:t>个。</w:t>
            </w:r>
          </w:p>
        </w:tc>
      </w:tr>
      <w:tr w:rsidR="007D5E0F" w14:paraId="108A9E7D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BBCF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0DEF9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6CA27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60FE3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C4983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724CFC74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DF47E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11192D1D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472E0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7BDD7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A9900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522C822B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7D5E0F" w14:paraId="5F312A49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E658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9C01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AAA1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BB46" w14:textId="77777777" w:rsidR="007D5E0F" w:rsidRDefault="0035093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示范面积3</w:t>
            </w:r>
            <w:r>
              <w:rPr>
                <w:rFonts w:ascii="仿宋_GB2312" w:eastAsia="仿宋_GB2312" w:hAnsi="??" w:cs="仿宋_GB2312"/>
                <w:kern w:val="0"/>
              </w:rPr>
              <w:t>22.8</w:t>
            </w:r>
            <w:r>
              <w:rPr>
                <w:rFonts w:ascii="仿宋_GB2312" w:eastAsia="仿宋_GB2312" w:hAnsi="??" w:cs="仿宋_GB2312" w:hint="eastAsia"/>
                <w:kern w:val="0"/>
              </w:rPr>
              <w:t>亩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B7600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>
              <w:rPr>
                <w:rFonts w:ascii="仿宋_GB2312" w:eastAsia="仿宋_GB2312" w:hAnsi="??" w:cs="仿宋_GB2312"/>
                <w:kern w:val="0"/>
              </w:rPr>
              <w:t>22.8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A45C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>
              <w:rPr>
                <w:rFonts w:ascii="仿宋_GB2312" w:eastAsia="仿宋_GB2312" w:hAnsi="??" w:cs="仿宋_GB2312"/>
                <w:kern w:val="0"/>
              </w:rPr>
              <w:t>22.8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02668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E141D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5614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D5E0F" w14:paraId="79041EB3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175F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8415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FB1D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E4713" w14:textId="77777777" w:rsidR="007D5E0F" w:rsidRDefault="0035093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基地正常运行率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7EF0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7B19F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62B74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DE360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8925F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D5E0F" w14:paraId="1710579E" w14:textId="77777777">
        <w:trPr>
          <w:trHeight w:hRule="exact" w:val="5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B137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4BF1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48E7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46C0F" w14:textId="77777777" w:rsidR="007D5E0F" w:rsidRDefault="0035093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24063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年底完成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CDA3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年底完成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9BE7B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D4D7A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1FE29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D5E0F" w14:paraId="0DB98D7F" w14:textId="77777777">
        <w:trPr>
          <w:trHeight w:hRule="exact" w:val="5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1160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8CED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665F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8112C" w14:textId="77777777" w:rsidR="007D5E0F" w:rsidRDefault="0035093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78379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3</w:t>
            </w:r>
            <w:r>
              <w:rPr>
                <w:rFonts w:ascii="仿宋_GB2312" w:eastAsia="仿宋_GB2312" w:hAnsi="??" w:cs="仿宋_GB2312"/>
                <w:kern w:val="0"/>
              </w:rPr>
              <w:t>9.052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BA587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38</w:t>
            </w:r>
            <w:r>
              <w:rPr>
                <w:rFonts w:ascii="仿宋_GB2312" w:eastAsia="仿宋_GB2312" w:hAnsi="??"/>
                <w:kern w:val="0"/>
              </w:rPr>
              <w:t>.</w:t>
            </w:r>
            <w:r>
              <w:rPr>
                <w:rFonts w:ascii="仿宋_GB2312" w:eastAsia="仿宋_GB2312" w:hAnsi="??" w:hint="eastAsia"/>
                <w:kern w:val="0"/>
              </w:rPr>
              <w:t>452万元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A0D74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2D3B6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0CC47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7D5E0F" w14:paraId="4288F85E" w14:textId="77777777">
        <w:trPr>
          <w:trHeight w:hRule="exact" w:val="7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027A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C4C9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0AEB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0522A02F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D124" w14:textId="77777777" w:rsidR="007D5E0F" w:rsidRDefault="0035093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100B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75828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DA80F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23C3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9C149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5"/>
                <w:szCs w:val="15"/>
              </w:rPr>
            </w:pPr>
          </w:p>
        </w:tc>
      </w:tr>
      <w:tr w:rsidR="007D5E0F" w14:paraId="166D128B" w14:textId="77777777">
        <w:trPr>
          <w:trHeight w:hRule="exact" w:val="6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08BD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054A" w14:textId="77777777" w:rsidR="007D5E0F" w:rsidRDefault="007D5E0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BE6E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214E2D92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708F0" w14:textId="77777777" w:rsidR="007D5E0F" w:rsidRDefault="00350935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在京郊进行推广、节水结肥技术推广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EC34C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5</w:t>
            </w:r>
            <w:r>
              <w:rPr>
                <w:rFonts w:ascii="仿宋_GB2312" w:eastAsia="仿宋_GB2312" w:hAnsi="??" w:cs="仿宋_GB2312"/>
                <w:kern w:val="0"/>
              </w:rPr>
              <w:t>000</w:t>
            </w:r>
            <w:r>
              <w:rPr>
                <w:rFonts w:ascii="仿宋_GB2312" w:eastAsia="仿宋_GB2312" w:hAnsi="??" w:cs="仿宋_GB2312" w:hint="eastAsia"/>
                <w:kern w:val="0"/>
              </w:rPr>
              <w:t>亩、5</w:t>
            </w:r>
            <w:r>
              <w:rPr>
                <w:rFonts w:ascii="仿宋_GB2312" w:eastAsia="仿宋_GB2312" w:hAnsi="??" w:cs="仿宋_GB2312"/>
                <w:kern w:val="0"/>
              </w:rPr>
              <w:t>000</w:t>
            </w:r>
            <w:r>
              <w:rPr>
                <w:rFonts w:ascii="仿宋_GB2312" w:eastAsia="仿宋_GB2312" w:hAnsi="??" w:cs="仿宋_GB2312" w:hint="eastAsia"/>
                <w:kern w:val="0"/>
              </w:rPr>
              <w:t>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6E180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4</w:t>
            </w:r>
            <w:r>
              <w:rPr>
                <w:rFonts w:ascii="仿宋_GB2312" w:eastAsia="仿宋_GB2312" w:hAnsi="??" w:cs="仿宋_GB2312"/>
                <w:kern w:val="0"/>
              </w:rPr>
              <w:t>000</w:t>
            </w:r>
            <w:r>
              <w:rPr>
                <w:rFonts w:ascii="仿宋_GB2312" w:eastAsia="仿宋_GB2312" w:hAnsi="??" w:cs="仿宋_GB2312" w:hint="eastAsia"/>
                <w:kern w:val="0"/>
              </w:rPr>
              <w:t>亩、4</w:t>
            </w:r>
            <w:r>
              <w:rPr>
                <w:rFonts w:ascii="仿宋_GB2312" w:eastAsia="仿宋_GB2312" w:hAnsi="??" w:cs="仿宋_GB2312"/>
                <w:kern w:val="0"/>
              </w:rPr>
              <w:t>000</w:t>
            </w:r>
            <w:r>
              <w:rPr>
                <w:rFonts w:ascii="仿宋_GB2312" w:eastAsia="仿宋_GB2312" w:hAnsi="??" w:cs="仿宋_GB2312" w:hint="eastAsia"/>
                <w:kern w:val="0"/>
              </w:rPr>
              <w:t>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5A963" w14:textId="60BDEBB0" w:rsidR="007D5E0F" w:rsidRDefault="00AF2208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03C84" w14:textId="4B7CDBF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 w:rsidR="00AF2208">
              <w:rPr>
                <w:rFonts w:ascii="仿宋_GB2312" w:eastAsia="仿宋_GB2312" w:hAnsi="??" w:cs="仿宋_GB2312" w:hint="eastAsia"/>
                <w:kern w:val="0"/>
              </w:rPr>
              <w:t>2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7009" w14:textId="77777777" w:rsidR="007D5E0F" w:rsidRDefault="0035093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受疫情影响</w:t>
            </w:r>
          </w:p>
        </w:tc>
      </w:tr>
      <w:tr w:rsidR="00AE62DD" w14:paraId="2AE7EDBC" w14:textId="77777777">
        <w:trPr>
          <w:trHeight w:hRule="exact" w:val="5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08FA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5EA5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DBA5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33D444F3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5E96D" w14:textId="4E3EEEC3" w:rsidR="00AE62DD" w:rsidRDefault="00AE62DD" w:rsidP="00AE62D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901EA" w14:textId="5F5A98B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B7002" w14:textId="31A17F98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4DC43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2C097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36149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E62DD" w14:paraId="4137FE61" w14:textId="77777777">
        <w:trPr>
          <w:trHeight w:hRule="exact" w:val="6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1253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C980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1B0C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89C9C" w14:textId="77777777" w:rsidR="00AE62DD" w:rsidRDefault="00AE62DD" w:rsidP="00AE62D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带动新型经营主体投入农业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CF340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CAB47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2家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39225" w14:textId="6713576A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 w:rsidR="00AF2208"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A56A1" w14:textId="5735DEFE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</w:t>
            </w:r>
            <w:r w:rsidR="00AF2208">
              <w:rPr>
                <w:rFonts w:ascii="仿宋_GB2312" w:eastAsia="仿宋_GB2312" w:hAnsi="??" w:cs="仿宋_GB2312" w:hint="eastAsia"/>
                <w:kern w:val="0"/>
              </w:rPr>
              <w:t>5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A3960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AE62DD" w14:paraId="264F1954" w14:textId="77777777">
        <w:trPr>
          <w:trHeight w:hRule="exact" w:val="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954C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5815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4C51DE71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7375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D4A9C" w14:textId="77777777" w:rsidR="00AE62DD" w:rsidRDefault="00AE62DD" w:rsidP="00AE62DD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推广人员满意度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42D4C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0</w:t>
            </w:r>
            <w:r>
              <w:rPr>
                <w:rFonts w:ascii="仿宋_GB2312" w:eastAsia="仿宋_GB2312" w:hAnsi="??" w:cs="仿宋_GB2312" w:hint="eastAsia"/>
                <w:kern w:val="0"/>
              </w:rPr>
              <w:t>%以上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A824B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54E3D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74F94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4BD4D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支撑材料不充分</w:t>
            </w:r>
          </w:p>
        </w:tc>
      </w:tr>
      <w:tr w:rsidR="00AE62DD" w14:paraId="2F4AE5AF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63C9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FFFAB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0214F" w14:textId="2C8FDCC5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1353A9">
              <w:rPr>
                <w:rFonts w:ascii="仿宋_GB2312" w:eastAsia="仿宋_GB2312" w:hAnsi="??" w:cs="仿宋_GB2312" w:hint="eastAsia"/>
                <w:color w:val="000000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.85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A938B" w14:textId="77777777" w:rsidR="00AE62DD" w:rsidRDefault="00AE62DD" w:rsidP="00AE62DD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675A282A" w14:textId="77777777" w:rsidR="007D5E0F" w:rsidRDefault="007D5E0F">
      <w:pPr>
        <w:rPr>
          <w:rFonts w:ascii="仿宋_GB2312" w:eastAsia="仿宋_GB2312"/>
          <w:vanish/>
          <w:sz w:val="32"/>
          <w:szCs w:val="32"/>
        </w:rPr>
      </w:pPr>
    </w:p>
    <w:p w14:paraId="08C3B8F0" w14:textId="77777777" w:rsidR="007D5E0F" w:rsidRDefault="007D5E0F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579A9552" w14:textId="77777777" w:rsidR="007D5E0F" w:rsidRDefault="00350935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605F453A" w14:textId="77777777" w:rsidR="007D5E0F" w:rsidRDefault="00350935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41EFA520" w14:textId="77777777" w:rsidR="007D5E0F" w:rsidRDefault="00350935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219E9B69" w14:textId="77777777" w:rsidR="007D5E0F" w:rsidRDefault="00350935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CBCDC5E" w14:textId="77777777" w:rsidR="007D5E0F" w:rsidRDefault="00350935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7D5E0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DD574" w14:textId="77777777" w:rsidR="00E23DF1" w:rsidRDefault="00E23DF1">
      <w:r>
        <w:separator/>
      </w:r>
    </w:p>
  </w:endnote>
  <w:endnote w:type="continuationSeparator" w:id="0">
    <w:p w14:paraId="2D58B54C" w14:textId="77777777" w:rsidR="00E23DF1" w:rsidRDefault="00E2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6E90D" w14:textId="77777777" w:rsidR="007D5E0F" w:rsidRDefault="00E23DF1">
    <w:pPr>
      <w:pStyle w:val="a3"/>
      <w:jc w:val="right"/>
      <w:rPr>
        <w:rFonts w:ascii="??" w:hAnsi="??" w:cs="??"/>
        <w:sz w:val="28"/>
        <w:szCs w:val="28"/>
      </w:rPr>
    </w:pPr>
    <w:r>
      <w:pict w14:anchorId="6E821B1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185.6pt;margin-top:0;width:2in;height:2in;z-index:1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10567722" w14:textId="77777777" w:rsidR="007D5E0F" w:rsidRDefault="00350935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31076E7E" w14:textId="77777777" w:rsidR="007D5E0F" w:rsidRDefault="007D5E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2364" w14:textId="77777777" w:rsidR="00E23DF1" w:rsidRDefault="00E23DF1">
      <w:r>
        <w:separator/>
      </w:r>
    </w:p>
  </w:footnote>
  <w:footnote w:type="continuationSeparator" w:id="0">
    <w:p w14:paraId="6B7F4588" w14:textId="77777777" w:rsidR="00E23DF1" w:rsidRDefault="00E23D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353A9"/>
    <w:rsid w:val="00142CB7"/>
    <w:rsid w:val="00172099"/>
    <w:rsid w:val="001B1CCF"/>
    <w:rsid w:val="00212B3B"/>
    <w:rsid w:val="0022601A"/>
    <w:rsid w:val="00350935"/>
    <w:rsid w:val="003518EE"/>
    <w:rsid w:val="00477924"/>
    <w:rsid w:val="004C37F4"/>
    <w:rsid w:val="006462FD"/>
    <w:rsid w:val="00652282"/>
    <w:rsid w:val="006E1AC2"/>
    <w:rsid w:val="007D5E0F"/>
    <w:rsid w:val="008F7B3D"/>
    <w:rsid w:val="00AE62DD"/>
    <w:rsid w:val="00AF2208"/>
    <w:rsid w:val="00AF513F"/>
    <w:rsid w:val="00BC4D7D"/>
    <w:rsid w:val="00C0772C"/>
    <w:rsid w:val="00C226D1"/>
    <w:rsid w:val="00C6637B"/>
    <w:rsid w:val="00D65E5D"/>
    <w:rsid w:val="00D70CB6"/>
    <w:rsid w:val="00D7349D"/>
    <w:rsid w:val="00E102A7"/>
    <w:rsid w:val="00E23DF1"/>
    <w:rsid w:val="00E53254"/>
    <w:rsid w:val="00E6103F"/>
    <w:rsid w:val="00F67A40"/>
    <w:rsid w:val="0A0C340C"/>
    <w:rsid w:val="37173543"/>
    <w:rsid w:val="3CB10EB5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5282AF"/>
  <w15:docId w15:val="{D500DB8E-A3A4-4271-A2A2-134703F7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9</cp:revision>
  <cp:lastPrinted>2022-03-24T10:01:00Z</cp:lastPrinted>
  <dcterms:created xsi:type="dcterms:W3CDTF">2022-03-10T03:16:00Z</dcterms:created>
  <dcterms:modified xsi:type="dcterms:W3CDTF">2022-05-27T13:37:00Z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987ABC6238ED45628A68A99E93C52686</vt:lpwstr>
  </property>
</Properties>
</file>