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74"/>
        <w:gridCol w:w="567"/>
        <w:gridCol w:w="851"/>
        <w:gridCol w:w="1276"/>
        <w:gridCol w:w="992"/>
        <w:gridCol w:w="458"/>
        <w:gridCol w:w="251"/>
        <w:gridCol w:w="453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2021年病原学监测与流行病学调查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动物疫病预防控制中心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张跃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602752</w:t>
            </w:r>
            <w:r>
              <w:rPr>
                <w:rFonts w:ascii="仿宋_GB2312" w:hAnsi="??" w:eastAsia="仿宋_GB2312"/>
                <w:kern w:val="0"/>
              </w:rPr>
              <w:t>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192.446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183.383292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180.899672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98.65%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192.446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183.383292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180.899672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完成禽流感、口蹄疫、猪瘟、高致病性猪蓝耳病等疫病的病原学监测与流行病学调查。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完成禽流感、口蹄疫、猪瘟、高致病性猪蓝耳病等疫病的病原学监测与流行病学调查。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：禽流感、口蹄疫、猪瘟、高致病性猪蓝耳病等动物疫病病原学监测样品数。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.8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万份次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.8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万份次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：形成监测报告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4份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4份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：禽流感、口蹄疫、猪瘟等疫病监测次数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4次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检测合格率100%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检测合格率100%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检测合格率100%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预计完成时间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12月底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183.383292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>180.899672</w:t>
            </w:r>
            <w:r>
              <w:rPr>
                <w:rFonts w:hint="eastAsia" w:ascii="仿宋_GB2312" w:hAnsi="??" w:eastAsia="仿宋_GB2312"/>
                <w:kern w:val="0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全面掌握北京市动物疫病的流行规律和疫情动态，及时发现疫病及疫情隐患，避免大的动物疫情发生，确保我市人民的健康和稳定的生活环境。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全面掌握北京市动物疫病的流行规律和疫情动态，及时发现疫病及疫情隐患，避免大的动物疫情发生，确保我市人民的健康和稳定的生活环境。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全面掌握北京市动物疫病的流行规律和疫情动态，及时发现疫病及疫情隐患，避免大的动物疫情发生，确保我市人民的健康和稳定的生活环境。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效益指标量化不足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：养殖场（户）满意度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.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86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ialog . pl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45A40"/>
    <w:rsid w:val="000675AC"/>
    <w:rsid w:val="000F5BE0"/>
    <w:rsid w:val="001041FC"/>
    <w:rsid w:val="001A0E59"/>
    <w:rsid w:val="001E7CF7"/>
    <w:rsid w:val="00212B3B"/>
    <w:rsid w:val="00286E47"/>
    <w:rsid w:val="00317791"/>
    <w:rsid w:val="003518EE"/>
    <w:rsid w:val="003F7272"/>
    <w:rsid w:val="004C37F4"/>
    <w:rsid w:val="0052187E"/>
    <w:rsid w:val="0053531C"/>
    <w:rsid w:val="005D122E"/>
    <w:rsid w:val="0063388E"/>
    <w:rsid w:val="006462FD"/>
    <w:rsid w:val="0071695C"/>
    <w:rsid w:val="00781F72"/>
    <w:rsid w:val="00863CAA"/>
    <w:rsid w:val="008F7B3D"/>
    <w:rsid w:val="00933C31"/>
    <w:rsid w:val="009E6A80"/>
    <w:rsid w:val="009F6374"/>
    <w:rsid w:val="00A43525"/>
    <w:rsid w:val="00AF513F"/>
    <w:rsid w:val="00BC4D7D"/>
    <w:rsid w:val="00C61CBE"/>
    <w:rsid w:val="00C62E40"/>
    <w:rsid w:val="00C6637B"/>
    <w:rsid w:val="00CC62DE"/>
    <w:rsid w:val="00D65E5D"/>
    <w:rsid w:val="00D7349D"/>
    <w:rsid w:val="00E53254"/>
    <w:rsid w:val="00F67A40"/>
    <w:rsid w:val="0B920FFA"/>
    <w:rsid w:val="17A86FFF"/>
    <w:rsid w:val="24A04A16"/>
    <w:rsid w:val="37173543"/>
    <w:rsid w:val="395A1184"/>
    <w:rsid w:val="3FF76880"/>
    <w:rsid w:val="4ABB274C"/>
    <w:rsid w:val="6D8F6266"/>
    <w:rsid w:val="72CB03A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字符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批注框文本 字符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9911C5-148A-4471-AAD8-CCD84EE02E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654</Words>
  <Characters>759</Characters>
  <Lines>6</Lines>
  <Paragraphs>1</Paragraphs>
  <TotalTime>1</TotalTime>
  <ScaleCrop>false</ScaleCrop>
  <LinksUpToDate>false</LinksUpToDate>
  <CharactersWithSpaces>767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LYL</cp:lastModifiedBy>
  <cp:lastPrinted>2022-05-25T04:16:00Z</cp:lastPrinted>
  <dcterms:modified xsi:type="dcterms:W3CDTF">2022-05-29T11:08:02Z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2A80A6D3E024461583942F4AF818C521</vt:lpwstr>
  </property>
</Properties>
</file>