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3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78"/>
        <w:gridCol w:w="1036"/>
        <w:gridCol w:w="98"/>
        <w:gridCol w:w="1067"/>
        <w:gridCol w:w="1062"/>
        <w:gridCol w:w="197"/>
        <w:gridCol w:w="567"/>
        <w:gridCol w:w="112"/>
        <w:gridCol w:w="636"/>
        <w:gridCol w:w="210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8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2021年北京市主要农作物品种试验及审定项目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7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北京市种子管理站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邢蕾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7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622486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27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  <w:r>
              <w:rPr>
                <w:rFonts w:ascii="仿宋_GB2312" w:hAnsi="??" w:eastAsia="仿宋_GB2312"/>
                <w:kern w:val="0"/>
              </w:rPr>
              <w:t>6.23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15.7705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9.60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27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  <w:r>
              <w:rPr>
                <w:rFonts w:ascii="仿宋_GB2312" w:hAnsi="??" w:eastAsia="仿宋_GB2312"/>
                <w:kern w:val="0"/>
              </w:rPr>
              <w:t>6.237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15.7705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8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目标1：组织开展北京市小麦、玉米、大豆三类主要农作物品种试验及专项鉴定试验，定期组织开展品种试验考察，完成年度试验总结。                                                                                                                目标2：协助市农业农村局组织召开小麦、玉米、大豆品种审定专业委员会初审会议、主任委员会终审会议，完成品种审定工作。</w:t>
            </w:r>
          </w:p>
        </w:tc>
        <w:tc>
          <w:tcPr>
            <w:tcW w:w="38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目标</w:t>
            </w:r>
            <w:r>
              <w:rPr>
                <w:rFonts w:hint="eastAsia" w:ascii="仿宋_GB2312" w:hAnsi="??" w:eastAsia="仿宋_GB2312"/>
                <w:kern w:val="0"/>
              </w:rPr>
              <w:t>1：</w:t>
            </w:r>
            <w:r>
              <w:rPr>
                <w:rFonts w:ascii="仿宋_GB2312" w:hAnsi="??" w:eastAsia="仿宋_GB2312"/>
                <w:kern w:val="0"/>
              </w:rPr>
              <w:t>完成小麦</w:t>
            </w:r>
            <w:r>
              <w:rPr>
                <w:rFonts w:hint="eastAsia" w:ascii="仿宋_GB2312" w:hAnsi="??" w:eastAsia="仿宋_GB2312"/>
                <w:kern w:val="0"/>
              </w:rPr>
              <w:t>、</w:t>
            </w:r>
            <w:r>
              <w:rPr>
                <w:rFonts w:ascii="仿宋_GB2312" w:hAnsi="??" w:eastAsia="仿宋_GB2312"/>
                <w:kern w:val="0"/>
              </w:rPr>
              <w:t>玉米</w:t>
            </w:r>
            <w:r>
              <w:rPr>
                <w:rFonts w:hint="eastAsia" w:ascii="仿宋_GB2312" w:hAnsi="??" w:eastAsia="仿宋_GB2312"/>
                <w:kern w:val="0"/>
              </w:rPr>
              <w:t>、大豆三类主要农作物品种试验及专项鉴定试验，组织专家考察</w:t>
            </w:r>
            <w:r>
              <w:rPr>
                <w:rFonts w:ascii="仿宋_GB2312" w:hAnsi="??" w:eastAsia="仿宋_GB2312"/>
                <w:kern w:val="0"/>
              </w:rPr>
              <w:t>5次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完成年度试验总结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目标</w:t>
            </w:r>
            <w:r>
              <w:rPr>
                <w:rFonts w:hint="eastAsia" w:ascii="仿宋_GB2312" w:hAnsi="??" w:eastAsia="仿宋_GB2312"/>
                <w:kern w:val="0"/>
              </w:rPr>
              <w:t>2：组织召开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三类作物初审、终审会，完成品种</w:t>
            </w:r>
            <w:r>
              <w:rPr>
                <w:rFonts w:ascii="仿宋_GB2312" w:hAnsi="??" w:eastAsia="仿宋_GB2312"/>
                <w:kern w:val="0"/>
              </w:rPr>
              <w:t>审定工作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2021年度主要农作物品种试验总结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各类作物各1份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形成小麦、玉米、大豆试验总结各1份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组织各审定专业委员会开展品种试验考察</w:t>
            </w:r>
            <w:bookmarkStart w:id="0" w:name="_GoBack"/>
            <w:bookmarkEnd w:id="0"/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不低于5次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严格依据品种考察工作要求执行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严格依据品种考察工作要求组织专业委员会田间考察5次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开展主要农作物品种试验；组织专家考察；组织召开玉米、大豆品种审定专业委员会初审会议和主任委员会终审会议。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1-6月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1-6月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开展主要农作物品种试验；组织专家考察；汇总分析试验数据，完成主要农作物品种试验总结的撰写；组织召开小麦品种审定专业委员会初审会议。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7-12月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7-12月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/>
                <w:color w:val="000000"/>
                <w:kern w:val="0"/>
              </w:rPr>
              <w:t>项目预算控制数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  <w:r>
              <w:rPr>
                <w:rFonts w:ascii="仿宋_GB2312" w:hAnsi="??" w:eastAsia="仿宋_GB2312"/>
                <w:kern w:val="0"/>
              </w:rPr>
              <w:t>6.237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15.7705万元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为品种推广提供科学依据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完成品种审定工作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为品种推广提供科学依据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2021年共审定通过小麦、玉米、大豆新品种20个，为品种推广提供了科学依据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可持续性影响指标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参试单位满意度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≥80%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9.96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0B6B54"/>
    <w:rsid w:val="000E7F0D"/>
    <w:rsid w:val="00146228"/>
    <w:rsid w:val="00165F55"/>
    <w:rsid w:val="00212B3B"/>
    <w:rsid w:val="00266C09"/>
    <w:rsid w:val="003518EE"/>
    <w:rsid w:val="00470888"/>
    <w:rsid w:val="004C37F4"/>
    <w:rsid w:val="004D340F"/>
    <w:rsid w:val="004D3C6E"/>
    <w:rsid w:val="005A635B"/>
    <w:rsid w:val="00604F2E"/>
    <w:rsid w:val="006462FD"/>
    <w:rsid w:val="006C4D81"/>
    <w:rsid w:val="0077122F"/>
    <w:rsid w:val="007B5BE4"/>
    <w:rsid w:val="007C1BB6"/>
    <w:rsid w:val="00830477"/>
    <w:rsid w:val="00853AA2"/>
    <w:rsid w:val="008F7B3D"/>
    <w:rsid w:val="00914701"/>
    <w:rsid w:val="00973701"/>
    <w:rsid w:val="00A4166E"/>
    <w:rsid w:val="00AF513F"/>
    <w:rsid w:val="00B35754"/>
    <w:rsid w:val="00BB1F2B"/>
    <w:rsid w:val="00BC4D7D"/>
    <w:rsid w:val="00C2759F"/>
    <w:rsid w:val="00C6637B"/>
    <w:rsid w:val="00D65E5D"/>
    <w:rsid w:val="00D7349D"/>
    <w:rsid w:val="00DF1041"/>
    <w:rsid w:val="00E53254"/>
    <w:rsid w:val="00F67A40"/>
    <w:rsid w:val="0EE978F4"/>
    <w:rsid w:val="26870670"/>
    <w:rsid w:val="37173543"/>
    <w:rsid w:val="391D76E1"/>
    <w:rsid w:val="3FF76880"/>
    <w:rsid w:val="5CF4449D"/>
    <w:rsid w:val="64A543C3"/>
    <w:rsid w:val="73FE5556"/>
    <w:rsid w:val="73FED1B6"/>
    <w:rsid w:val="7AB7FF50"/>
    <w:rsid w:val="7BFEB0DB"/>
    <w:rsid w:val="7C7203A2"/>
    <w:rsid w:val="919F986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1121</Words>
  <Characters>1282</Characters>
  <Lines>12</Lines>
  <Paragraphs>3</Paragraphs>
  <TotalTime>5</TotalTime>
  <ScaleCrop>false</ScaleCrop>
  <LinksUpToDate>false</LinksUpToDate>
  <CharactersWithSpaces>1431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Administrator</cp:lastModifiedBy>
  <cp:lastPrinted>2022-05-24T17:43:00Z</cp:lastPrinted>
  <dcterms:modified xsi:type="dcterms:W3CDTF">2022-05-25T13:18:59Z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D70B97570C1C41DA9CF6C315F0EE8702</vt:lpwstr>
  </property>
</Properties>
</file>