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52"/>
        <w:gridCol w:w="375"/>
        <w:gridCol w:w="800"/>
        <w:gridCol w:w="1208"/>
        <w:gridCol w:w="251"/>
        <w:gridCol w:w="284"/>
        <w:gridCol w:w="420"/>
        <w:gridCol w:w="225"/>
        <w:gridCol w:w="621"/>
        <w:gridCol w:w="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2021年北京市土肥信息系统运行维护项目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7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北京市土肥工作站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7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王维瑞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82994832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19.60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土肥信息系统平台安全运行</w:t>
            </w:r>
          </w:p>
        </w:tc>
        <w:tc>
          <w:tcPr>
            <w:tcW w:w="37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土肥信息系统平台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全年</w:t>
            </w:r>
            <w:r>
              <w:rPr>
                <w:rFonts w:hint="eastAsia" w:ascii="仿宋_GB2312" w:hAnsi="??" w:eastAsia="仿宋_GB2312"/>
                <w:kern w:val="0"/>
              </w:rPr>
              <w:t>安全运行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，完成了运行维护各项工作。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数据备份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12次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12次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安全巡查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2次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2次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数据更新入库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＞300条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500</w:t>
            </w: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条</w:t>
            </w:r>
            <w:bookmarkStart w:id="0" w:name="_GoBack"/>
            <w:bookmarkEnd w:id="0"/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WEB服务、数据库服务、ArcGIS服务、操作系统服务故障排除率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＞95%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消除与降低安全隐患，避免安全风险的发生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＞95%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</w:rPr>
              <w:t>系统功能和数据能够及时更新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auto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＞95%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完成全年项目立项及预算执行任务的60%以上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2021年1月-6月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2021.4月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完成全年立项及预算执行任务，并开展绩效评估总结工作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2021年7月-12月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yellow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2021.9月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19.6万元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19.6万元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业务系统稳定运行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业务系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稳定运行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业务系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稳定运行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可持续影响指标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土肥业务信息的在线发布、肥料管理、在线服务等工作的及时高效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土肥业务信息的在线发布、肥料管理、在线服务等工作的及时高效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＞95%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土肥业务信息的在线发布、肥料管理、在线服务等工作的及时高效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培训人员服务满意度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≥90%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涉及的政府部门、行业的满意度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≥90%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21"/>
          <w:szCs w:val="21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Quad Arrow 1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4041910"/>
    <w:rsid w:val="0557271A"/>
    <w:rsid w:val="07832D58"/>
    <w:rsid w:val="07897965"/>
    <w:rsid w:val="103A4EAF"/>
    <w:rsid w:val="10434D21"/>
    <w:rsid w:val="11B5219D"/>
    <w:rsid w:val="129D4699"/>
    <w:rsid w:val="16774218"/>
    <w:rsid w:val="1AE14F80"/>
    <w:rsid w:val="1CAC629E"/>
    <w:rsid w:val="1F6C111A"/>
    <w:rsid w:val="203214D8"/>
    <w:rsid w:val="21A4203E"/>
    <w:rsid w:val="248C6D6D"/>
    <w:rsid w:val="255120D8"/>
    <w:rsid w:val="2B1C4849"/>
    <w:rsid w:val="2D1934DC"/>
    <w:rsid w:val="34413D46"/>
    <w:rsid w:val="37173543"/>
    <w:rsid w:val="376A5878"/>
    <w:rsid w:val="387A0F38"/>
    <w:rsid w:val="38C83236"/>
    <w:rsid w:val="39E34C87"/>
    <w:rsid w:val="3CB834AB"/>
    <w:rsid w:val="3FF76880"/>
    <w:rsid w:val="41160006"/>
    <w:rsid w:val="42E377C8"/>
    <w:rsid w:val="47A7459E"/>
    <w:rsid w:val="47B943C4"/>
    <w:rsid w:val="4D877542"/>
    <w:rsid w:val="58190752"/>
    <w:rsid w:val="5A1A29F0"/>
    <w:rsid w:val="5A3E219F"/>
    <w:rsid w:val="5EC05BB0"/>
    <w:rsid w:val="632154F3"/>
    <w:rsid w:val="684D75AC"/>
    <w:rsid w:val="6F13E725"/>
    <w:rsid w:val="72CE0660"/>
    <w:rsid w:val="76DB0DCF"/>
    <w:rsid w:val="7A312675"/>
    <w:rsid w:val="7AB7FF50"/>
    <w:rsid w:val="7BCE6D01"/>
    <w:rsid w:val="7BD173B3"/>
    <w:rsid w:val="7BFEB0DB"/>
    <w:rsid w:val="7F485D15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7">
    <w:name w:val="page number"/>
    <w:unhideWhenUsed/>
    <w:qFormat/>
    <w:uiPriority w:val="0"/>
  </w:style>
  <w:style w:type="paragraph" w:customStyle="1" w:styleId="8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9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0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font21"/>
    <w:basedOn w:val="6"/>
    <w:qFormat/>
    <w:uiPriority w:val="0"/>
    <w:rPr>
      <w:rFonts w:ascii="华文中宋" w:hAnsi="华文中宋" w:eastAsia="华文中宋" w:cs="华文中宋"/>
      <w:color w:val="000000"/>
      <w:sz w:val="24"/>
      <w:szCs w:val="24"/>
      <w:u w:val="none"/>
    </w:rPr>
  </w:style>
  <w:style w:type="character" w:customStyle="1" w:styleId="13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977</Words>
  <Characters>1184</Characters>
  <Lines>0</Lines>
  <Paragraphs>0</Paragraphs>
  <TotalTime>0</TotalTime>
  <ScaleCrop>false</ScaleCrop>
  <LinksUpToDate>false</LinksUpToDate>
  <CharactersWithSpaces>1218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LYL</cp:lastModifiedBy>
  <cp:lastPrinted>2022-03-24T18:01:00Z</cp:lastPrinted>
  <dcterms:modified xsi:type="dcterms:W3CDTF">2022-05-26T14:42:31Z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3D957D29B9CE463DAC3AD528FC8F0A64</vt:lpwstr>
  </property>
</Properties>
</file>