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0A10D" w14:textId="77777777" w:rsidR="00ED7B83" w:rsidRDefault="00DF7DC9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56EF6B47" w14:textId="77777777" w:rsidR="00ED7B83" w:rsidRDefault="00DF7DC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39F370DD" w14:textId="77777777" w:rsidR="00ED7B83" w:rsidRDefault="00DF7DC9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2021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14:paraId="4B3DA19B" w14:textId="77777777" w:rsidR="00ED7B83" w:rsidRDefault="00ED7B83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28"/>
        <w:gridCol w:w="709"/>
        <w:gridCol w:w="1270"/>
        <w:gridCol w:w="147"/>
        <w:gridCol w:w="980"/>
        <w:gridCol w:w="863"/>
        <w:gridCol w:w="992"/>
        <w:gridCol w:w="404"/>
        <w:gridCol w:w="163"/>
        <w:gridCol w:w="541"/>
        <w:gridCol w:w="26"/>
        <w:gridCol w:w="820"/>
        <w:gridCol w:w="710"/>
      </w:tblGrid>
      <w:tr w:rsidR="00ED7B83" w14:paraId="6D2B4295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908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6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F318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</w:t>
            </w:r>
            <w:r>
              <w:rPr>
                <w:rFonts w:ascii="仿宋_GB2312" w:eastAsia="仿宋_GB2312" w:hAnsi="??" w:hint="eastAsia"/>
                <w:kern w:val="0"/>
              </w:rPr>
              <w:t>年农业综合执法指挥调度拼接屏项目</w:t>
            </w:r>
          </w:p>
        </w:tc>
      </w:tr>
      <w:tr w:rsidR="00ED7B83" w14:paraId="513A6823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3FB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75DC6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525EF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D13B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sz w:val="18"/>
              </w:rPr>
            </w:pPr>
            <w:r>
              <w:rPr>
                <w:rFonts w:ascii="仿宋_GB2312" w:eastAsia="仿宋_GB2312" w:hAnsi="??" w:hint="eastAsia"/>
                <w:kern w:val="0"/>
                <w:sz w:val="18"/>
              </w:rPr>
              <w:t>北京市农业综合执法总队</w:t>
            </w:r>
          </w:p>
        </w:tc>
      </w:tr>
      <w:tr w:rsidR="00ED7B83" w14:paraId="6ACF4B79" w14:textId="77777777">
        <w:trPr>
          <w:trHeight w:hRule="exact" w:val="306"/>
          <w:jc w:val="center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EEF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606E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尹楠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1D60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3B54E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3671355013</w:t>
            </w:r>
          </w:p>
        </w:tc>
      </w:tr>
      <w:tr w:rsidR="00ED7B83" w14:paraId="0CCD95B4" w14:textId="77777777">
        <w:trPr>
          <w:trHeight w:hRule="exact" w:val="567"/>
          <w:jc w:val="center"/>
        </w:trPr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4E8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373EA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2DC0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65FFFAD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7058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47AB52A6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E7EE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7FA71A2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3AA9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3CA3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10FF2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ED7B83" w14:paraId="7D26525D" w14:textId="77777777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C540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FFE31" w14:textId="77777777" w:rsidR="00ED7B83" w:rsidRDefault="00DF7DC9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784C0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99.23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CA99F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9.23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3F382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99.1083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1854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3312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</w:t>
            </w:r>
            <w:r>
              <w:rPr>
                <w:rFonts w:ascii="仿宋_GB2312" w:eastAsia="仿宋_GB2312" w:hAnsi="??" w:cs="仿宋_GB2312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kern w:val="0"/>
              </w:rPr>
              <w:t>.88</w:t>
            </w:r>
            <w:r>
              <w:rPr>
                <w:rFonts w:ascii="仿宋_GB2312" w:eastAsia="仿宋_GB2312" w:hAnsi="??" w:cs="仿宋_GB2312"/>
                <w:kern w:val="0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1E475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9.99</w:t>
            </w:r>
          </w:p>
        </w:tc>
      </w:tr>
      <w:tr w:rsidR="00ED7B83" w14:paraId="6829253A" w14:textId="77777777">
        <w:trPr>
          <w:trHeight w:hRule="exact" w:val="601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AF46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E31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5E66372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B88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99.23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AA37B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9.23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E909C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9.1083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E6BD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CEA29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FD77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D7B83" w14:paraId="767A19F7" w14:textId="77777777">
        <w:trPr>
          <w:trHeight w:hRule="exact" w:val="567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02B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37F8C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0FFDE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4B199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4580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D1058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8FFCC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A0A4E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D7B83" w14:paraId="6D7BA5ED" w14:textId="77777777">
        <w:trPr>
          <w:trHeight w:hRule="exact" w:val="306"/>
          <w:jc w:val="center"/>
        </w:trPr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0B72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AF1D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CFF13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275A8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8B4AE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83A6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61875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4F51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D7B83" w14:paraId="444D1317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67A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AB443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2171B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实际完成情况</w:t>
            </w:r>
          </w:p>
        </w:tc>
      </w:tr>
      <w:tr w:rsidR="00ED7B83" w14:paraId="32295FE0" w14:textId="77777777">
        <w:trPr>
          <w:trHeight w:hRule="exact" w:val="103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409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4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55FB1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  <w:sz w:val="13"/>
              </w:rPr>
            </w:pPr>
            <w:r>
              <w:rPr>
                <w:rFonts w:ascii="仿宋_GB2312" w:eastAsia="仿宋_GB2312" w:hAnsi="??" w:hint="eastAsia"/>
                <w:kern w:val="0"/>
                <w:sz w:val="20"/>
              </w:rPr>
              <w:t>购置</w:t>
            </w:r>
            <w:proofErr w:type="gramStart"/>
            <w:r>
              <w:rPr>
                <w:rFonts w:ascii="仿宋_GB2312" w:eastAsia="仿宋_GB2312" w:hAnsi="??" w:hint="eastAsia"/>
                <w:kern w:val="0"/>
                <w:sz w:val="20"/>
              </w:rPr>
              <w:t>安装纯前维护</w:t>
            </w:r>
            <w:proofErr w:type="gramEnd"/>
            <w:r>
              <w:rPr>
                <w:rFonts w:ascii="仿宋_GB2312" w:eastAsia="仿宋_GB2312" w:hAnsi="??" w:hint="eastAsia"/>
                <w:kern w:val="0"/>
                <w:sz w:val="20"/>
              </w:rPr>
              <w:t>LED</w:t>
            </w:r>
            <w:r>
              <w:rPr>
                <w:rFonts w:ascii="仿宋_GB2312" w:eastAsia="仿宋_GB2312" w:hAnsi="??" w:hint="eastAsia"/>
                <w:kern w:val="0"/>
                <w:sz w:val="20"/>
              </w:rPr>
              <w:t>拼接屏</w:t>
            </w:r>
            <w:r>
              <w:rPr>
                <w:rFonts w:ascii="仿宋_GB2312" w:eastAsia="仿宋_GB2312" w:hAnsi="??" w:hint="eastAsia"/>
                <w:kern w:val="0"/>
                <w:sz w:val="20"/>
              </w:rPr>
              <w:t>16.128</w:t>
            </w:r>
            <w:r>
              <w:rPr>
                <w:rFonts w:ascii="仿宋_GB2312" w:eastAsia="仿宋_GB2312" w:hAnsi="??" w:hint="eastAsia"/>
                <w:kern w:val="0"/>
                <w:sz w:val="20"/>
              </w:rPr>
              <w:t>平米，能够正常使用。</w:t>
            </w:r>
          </w:p>
        </w:tc>
        <w:tc>
          <w:tcPr>
            <w:tcW w:w="36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4B390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购置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安装纯前维护</w:t>
            </w:r>
            <w:proofErr w:type="gramEnd"/>
            <w:r>
              <w:rPr>
                <w:rFonts w:ascii="仿宋_GB2312" w:eastAsia="仿宋_GB2312" w:hAnsi="??" w:hint="eastAsia"/>
                <w:kern w:val="0"/>
              </w:rPr>
              <w:t>LED</w:t>
            </w:r>
            <w:r>
              <w:rPr>
                <w:rFonts w:ascii="仿宋_GB2312" w:eastAsia="仿宋_GB2312" w:hAnsi="??" w:hint="eastAsia"/>
                <w:kern w:val="0"/>
              </w:rPr>
              <w:t>拼接屏</w:t>
            </w:r>
            <w:r>
              <w:rPr>
                <w:rFonts w:ascii="仿宋_GB2312" w:eastAsia="仿宋_GB2312" w:hAnsi="??" w:hint="eastAsia"/>
                <w:kern w:val="0"/>
              </w:rPr>
              <w:t>16.1</w:t>
            </w:r>
            <w:r>
              <w:rPr>
                <w:rFonts w:ascii="仿宋_GB2312" w:eastAsia="仿宋_GB2312" w:hAnsi="??"/>
                <w:kern w:val="0"/>
              </w:rPr>
              <w:t>3</w:t>
            </w:r>
            <w:r>
              <w:rPr>
                <w:rFonts w:ascii="仿宋_GB2312" w:eastAsia="仿宋_GB2312" w:hAnsi="??" w:hint="eastAsia"/>
                <w:kern w:val="0"/>
              </w:rPr>
              <w:t>平米，能够正常使用。</w:t>
            </w:r>
          </w:p>
        </w:tc>
      </w:tr>
      <w:tr w:rsidR="00ED7B83" w14:paraId="1441BD06" w14:textId="77777777">
        <w:trPr>
          <w:trHeight w:hRule="exact" w:val="981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FCF9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ADA8C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F03D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3979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C3E92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2A994D65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AD3D0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29DCAE4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699DC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94C0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5E6AE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24EF880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ED7B83" w14:paraId="234DF71E" w14:textId="77777777">
        <w:trPr>
          <w:trHeight w:hRule="exact" w:val="56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D522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FDEE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8A26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FA2DB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LED</w:t>
            </w:r>
            <w:r>
              <w:rPr>
                <w:rFonts w:ascii="仿宋_GB2312" w:eastAsia="仿宋_GB2312" w:hAnsi="??" w:hint="eastAsia"/>
                <w:kern w:val="0"/>
              </w:rPr>
              <w:t>拼接</w:t>
            </w:r>
            <w:proofErr w:type="gramStart"/>
            <w:r>
              <w:rPr>
                <w:rFonts w:ascii="仿宋_GB2312" w:eastAsia="仿宋_GB2312" w:hAnsi="??" w:hint="eastAsia"/>
                <w:kern w:val="0"/>
              </w:rPr>
              <w:t>屏面积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7773C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16.128</w:t>
            </w:r>
            <w:r>
              <w:rPr>
                <w:rFonts w:ascii="仿宋_GB2312" w:eastAsia="仿宋_GB2312" w:hAnsi="??" w:hint="eastAsia"/>
                <w:kern w:val="0"/>
              </w:rPr>
              <w:t>平米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6242C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16.</w:t>
            </w:r>
            <w:r>
              <w:rPr>
                <w:rFonts w:ascii="仿宋_GB2312" w:eastAsia="仿宋_GB2312" w:hAnsi="??"/>
                <w:kern w:val="0"/>
              </w:rPr>
              <w:t>13</w:t>
            </w:r>
            <w:r>
              <w:rPr>
                <w:rFonts w:ascii="仿宋_GB2312" w:eastAsia="仿宋_GB2312" w:hAnsi="??" w:hint="eastAsia"/>
                <w:kern w:val="0"/>
              </w:rPr>
              <w:t>平米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66AA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5046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5403C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D7B83" w14:paraId="5DC878AB" w14:textId="77777777">
        <w:trPr>
          <w:trHeight w:hRule="exact" w:val="483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E1205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EE4F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11C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B1D21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L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ED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拼接屏规格</w:t>
            </w:r>
            <w:r>
              <w:rPr>
                <w:rFonts w:ascii="仿宋_GB2312" w:eastAsia="仿宋_GB2312" w:hAnsi="??"/>
                <w:color w:val="000000"/>
                <w:kern w:val="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959A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像素间距为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1.53mm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，单元尺寸为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320mmx160mm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，单元分辨率为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209X104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。显示屏净尺寸设计为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 xml:space="preserve">16.128 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平米，分辨率为：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4392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×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1825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像素间距为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1.5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mm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，单元尺寸为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609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mmx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343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mm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，单元分辨率为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384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X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216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。显示屏净尺寸设计为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16.1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平米，分辨率为：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4392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×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1568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25946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7B8D2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9.5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A1F1C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由于拼接屏安装地点与项目申报时有变更，根据现有安装墙面面积，观看距离等条件对部分技术参数进行了调整。经过专家验收，现有产品满足了合同要求与使用需求。今后将强化项目参数设计，完备考</w:t>
            </w:r>
            <w:r>
              <w:rPr>
                <w:rFonts w:ascii="仿宋_GB2312" w:eastAsia="仿宋_GB2312" w:hAnsi="??" w:hint="eastAsia"/>
                <w:kern w:val="0"/>
              </w:rPr>
              <w:t>虑多种应用条件。</w:t>
            </w:r>
          </w:p>
        </w:tc>
      </w:tr>
      <w:tr w:rsidR="00ED7B83" w14:paraId="119608CA" w14:textId="77777777">
        <w:trPr>
          <w:trHeight w:hRule="exact" w:val="5096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A2FEE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A84F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B97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D640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完成资金支付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449E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月前完成资金支付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468BB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1</w:t>
            </w:r>
          </w:p>
          <w:p w14:paraId="66A295C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月前完成资金支付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947A5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E2F9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/>
                <w:kern w:val="0"/>
              </w:rPr>
              <w:t>9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401CD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由于拼接屏安装地点与项目申报时有变更，需等待安装地点基本条件准备完成后，才能够确定部分技术参数，项目采购进度比预期延后。项目资金支付采取合同签订、验收完成两个时点，分期完成，因此支付进度比预期时间延后。今后将强化项目进度设计，加快项目支付进度。</w:t>
            </w:r>
          </w:p>
        </w:tc>
      </w:tr>
      <w:tr w:rsidR="00ED7B83" w14:paraId="3CFD98BD" w14:textId="77777777">
        <w:trPr>
          <w:trHeight w:hRule="exact" w:val="2261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BF5C3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2582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ED1B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878" w14:textId="77777777" w:rsidR="00ED7B83" w:rsidRDefault="00DF7DC9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项目预算控制数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A1E4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不超过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99.23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9B93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总购置安装费用</w:t>
            </w:r>
            <w:r>
              <w:rPr>
                <w:rFonts w:ascii="仿宋_GB2312" w:eastAsia="仿宋_GB2312" w:hAnsi="??" w:hint="eastAsia"/>
                <w:kern w:val="0"/>
              </w:rPr>
              <w:t>9</w:t>
            </w:r>
            <w:r>
              <w:rPr>
                <w:rFonts w:ascii="仿宋_GB2312" w:eastAsia="仿宋_GB2312" w:hAnsi="??"/>
                <w:kern w:val="0"/>
              </w:rPr>
              <w:t>9.1083</w:t>
            </w:r>
            <w:r>
              <w:rPr>
                <w:rFonts w:ascii="仿宋_GB2312" w:eastAsia="仿宋_GB2312" w:hAnsi="??" w:hint="eastAsia"/>
                <w:kern w:val="0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828D3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2F900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</w:t>
            </w:r>
            <w:r>
              <w:rPr>
                <w:rFonts w:ascii="仿宋_GB2312" w:eastAsia="仿宋_GB2312" w:hAnsi="??"/>
                <w:kern w:val="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4060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D7B83" w14:paraId="313BD2B7" w14:textId="77777777">
        <w:trPr>
          <w:trHeight w:hRule="exact" w:val="1144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959D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9268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38E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351BB54F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764CE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2E2C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342D0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717D5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9F9EF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5F81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055711" w14:paraId="24C01887" w14:textId="77777777">
        <w:trPr>
          <w:trHeight w:hRule="exact" w:val="143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F8515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155DC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D3F5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758B1B5E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5DC48" w14:textId="77777777" w:rsidR="00055711" w:rsidRDefault="00055711" w:rsidP="00055711">
            <w:pPr>
              <w:widowControl/>
              <w:spacing w:line="240" w:lineRule="exact"/>
              <w:jc w:val="left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保障总队日常办公需求，提升办公效率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0AF2B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保障总队日常办公需求，提升办公效率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CC596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保障总队日常办公需求，提升办公效率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D17A" w14:textId="16F0A48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D39A3">
              <w:rPr>
                <w:rFonts w:ascii="仿宋_GB2312" w:eastAsia="仿宋_GB2312" w:hAnsi="??" w:hint="eastAsia"/>
                <w:kern w:val="0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01D3" w14:textId="64FF30FD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6D39A3">
              <w:rPr>
                <w:rFonts w:ascii="仿宋_GB2312" w:eastAsia="仿宋_GB2312" w:hAnsi="??" w:hint="eastAsia"/>
                <w:kern w:val="0"/>
              </w:rPr>
              <w:t>39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C096" w14:textId="77777777" w:rsidR="00055711" w:rsidRDefault="00055711" w:rsidP="0005571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ED7B83" w14:paraId="4B11BF87" w14:textId="77777777">
        <w:trPr>
          <w:trHeight w:hRule="exact" w:val="74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9CB4E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96E7D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94B1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09A517B5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B2038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FD749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30EA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A4FD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7379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09E7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D7B83" w14:paraId="05E07942" w14:textId="77777777">
        <w:trPr>
          <w:trHeight w:hRule="exact" w:val="1028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D8B5E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4925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12E5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0AEB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C5070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D958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CB3CD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A871B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DE329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ED7B83" w14:paraId="16C2665C" w14:textId="77777777">
        <w:trPr>
          <w:trHeight w:hRule="exact" w:val="1173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98E5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3A58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448121CD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9B9A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02C87" w14:textId="77777777" w:rsidR="00ED7B83" w:rsidRPr="00055711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055711"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8F8C2" w14:textId="77777777" w:rsidR="00ED7B83" w:rsidRPr="00055711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 w:rsidRPr="00055711">
              <w:rPr>
                <w:rFonts w:ascii="仿宋_GB2312" w:eastAsia="仿宋_GB2312" w:hAnsi="??" w:cs="仿宋_GB2312" w:hint="eastAsia"/>
                <w:color w:val="000000"/>
                <w:kern w:val="0"/>
              </w:rPr>
              <w:t>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BE96A" w14:textId="77777777" w:rsidR="00ED7B83" w:rsidRPr="00055711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 w:rsidRPr="00055711"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67787" w14:textId="77777777" w:rsidR="00ED7B83" w:rsidRPr="00055711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43EB9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red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2063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  <w:highlight w:val="red"/>
              </w:rPr>
            </w:pPr>
          </w:p>
        </w:tc>
      </w:tr>
      <w:tr w:rsidR="00ED7B83" w14:paraId="4E1BC98E" w14:textId="77777777">
        <w:trPr>
          <w:trHeight w:hRule="exact" w:val="477"/>
          <w:jc w:val="center"/>
        </w:trPr>
        <w:tc>
          <w:tcPr>
            <w:tcW w:w="6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9C95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CCCB4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07A7" w14:textId="77777777" w:rsidR="00ED7B83" w:rsidRDefault="00DF7DC9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7.49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091F2" w14:textId="77777777" w:rsidR="00ED7B83" w:rsidRDefault="00ED7B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1B1021DB" w14:textId="77777777" w:rsidR="00ED7B83" w:rsidRDefault="00ED7B83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54EF9D28" w14:textId="77777777" w:rsidR="00ED7B83" w:rsidRDefault="00DF7DC9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076CF621" w14:textId="77777777" w:rsidR="00ED7B83" w:rsidRDefault="00DF7DC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7A2B075B" w14:textId="77777777" w:rsidR="00ED7B83" w:rsidRDefault="00DF7DC9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5FC6372D" w14:textId="77777777" w:rsidR="00ED7B83" w:rsidRDefault="00DF7DC9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措施。</w:t>
      </w:r>
    </w:p>
    <w:p w14:paraId="523FA2C5" w14:textId="77777777" w:rsidR="00ED7B83" w:rsidRDefault="00DF7DC9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p w14:paraId="6E544F35" w14:textId="77777777" w:rsidR="00ED7B83" w:rsidRDefault="00ED7B83">
      <w:pPr>
        <w:rPr>
          <w:rFonts w:ascii="仿宋_GB2312" w:eastAsia="仿宋_GB2312"/>
          <w:sz w:val="32"/>
          <w:szCs w:val="32"/>
        </w:rPr>
      </w:pPr>
    </w:p>
    <w:p w14:paraId="336F96D2" w14:textId="77777777" w:rsidR="00ED7B83" w:rsidRDefault="00ED7B83">
      <w:pPr>
        <w:rPr>
          <w:rFonts w:ascii="仿宋_GB2312" w:eastAsia="仿宋_GB2312"/>
          <w:vanish/>
          <w:sz w:val="32"/>
          <w:szCs w:val="32"/>
        </w:rPr>
      </w:pPr>
    </w:p>
    <w:sectPr w:rsidR="00ED7B83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E39AA" w14:textId="77777777" w:rsidR="00DF7DC9" w:rsidRDefault="00DF7DC9">
      <w:r>
        <w:separator/>
      </w:r>
    </w:p>
  </w:endnote>
  <w:endnote w:type="continuationSeparator" w:id="0">
    <w:p w14:paraId="7DCCDA1E" w14:textId="77777777" w:rsidR="00DF7DC9" w:rsidRDefault="00DF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A1960" w14:textId="77777777" w:rsidR="00ED7B83" w:rsidRDefault="00DF7DC9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7E0680" wp14:editId="56CC17C4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96545" cy="20447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5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B8AE0A" w14:textId="77777777" w:rsidR="00ED7B83" w:rsidRDefault="00DF7DC9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6.1pt;width:23.3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+dw6LSAAAAAwEAAA8AAAAAAAAAAQAgAAAAIgAAAGRycy9kb3ducmV2LnhtbFBLAQIU&#10;ABQAAAAIAIdO4kBng/Dl+QEAAAE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CC4F9E" w14:textId="77777777" w:rsidR="00ED7B83" w:rsidRDefault="00ED7B8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7512" w14:textId="77777777" w:rsidR="00DF7DC9" w:rsidRDefault="00DF7DC9">
      <w:r>
        <w:separator/>
      </w:r>
    </w:p>
  </w:footnote>
  <w:footnote w:type="continuationSeparator" w:id="0">
    <w:p w14:paraId="6F257351" w14:textId="77777777" w:rsidR="00DF7DC9" w:rsidRDefault="00DF7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5711"/>
    <w:rsid w:val="000B6A43"/>
    <w:rsid w:val="00142DE2"/>
    <w:rsid w:val="001F3EE6"/>
    <w:rsid w:val="00212B3B"/>
    <w:rsid w:val="00274EEB"/>
    <w:rsid w:val="00302A4E"/>
    <w:rsid w:val="003518EE"/>
    <w:rsid w:val="00423202"/>
    <w:rsid w:val="004A269A"/>
    <w:rsid w:val="004A7F46"/>
    <w:rsid w:val="004C37F4"/>
    <w:rsid w:val="005C6352"/>
    <w:rsid w:val="005D5C18"/>
    <w:rsid w:val="005F54F9"/>
    <w:rsid w:val="0062239E"/>
    <w:rsid w:val="006462FD"/>
    <w:rsid w:val="006D39A3"/>
    <w:rsid w:val="00723332"/>
    <w:rsid w:val="00857B12"/>
    <w:rsid w:val="008F11AE"/>
    <w:rsid w:val="008F7B3D"/>
    <w:rsid w:val="00941B67"/>
    <w:rsid w:val="00A63277"/>
    <w:rsid w:val="00AF513F"/>
    <w:rsid w:val="00B84F88"/>
    <w:rsid w:val="00BC4D7D"/>
    <w:rsid w:val="00C14C9F"/>
    <w:rsid w:val="00C6637B"/>
    <w:rsid w:val="00CD33CA"/>
    <w:rsid w:val="00D4780A"/>
    <w:rsid w:val="00D57803"/>
    <w:rsid w:val="00D65E5D"/>
    <w:rsid w:val="00D7349D"/>
    <w:rsid w:val="00DF7DC9"/>
    <w:rsid w:val="00E53254"/>
    <w:rsid w:val="00E71A29"/>
    <w:rsid w:val="00E80437"/>
    <w:rsid w:val="00E90A90"/>
    <w:rsid w:val="00EB6695"/>
    <w:rsid w:val="00ED7B83"/>
    <w:rsid w:val="00F110C1"/>
    <w:rsid w:val="00F67A40"/>
    <w:rsid w:val="00F95761"/>
    <w:rsid w:val="37173543"/>
    <w:rsid w:val="3FF76880"/>
    <w:rsid w:val="41F62AC1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BFEF9C"/>
  <w15:docId w15:val="{AFCFA6D8-D3EF-41BF-BF4C-AA4DD1CA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11</cp:revision>
  <cp:lastPrinted>2022-03-24T10:01:00Z</cp:lastPrinted>
  <dcterms:created xsi:type="dcterms:W3CDTF">2022-05-23T05:20:00Z</dcterms:created>
  <dcterms:modified xsi:type="dcterms:W3CDTF">2022-05-27T00:34:00Z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8131F7264D6745C0B529C267AE12EEFF</vt:lpwstr>
  </property>
</Properties>
</file>