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52"/>
        <w:gridCol w:w="125"/>
        <w:gridCol w:w="925"/>
        <w:gridCol w:w="1305"/>
        <w:gridCol w:w="279"/>
        <w:gridCol w:w="284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2021年北京市土肥工作站车辆更新购置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  <w:bookmarkStart w:id="0" w:name="_GoBack"/>
            <w:bookmarkEnd w:id="0"/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赖勇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15810623663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6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8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6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我站国2排放标准车辆2005年6月29日购置的北京现代京HP8742，由于北京市汽车排放标准升级为国6标准，所以，目前这辆国2排放标准车辆已按照北京市交管局规定不在正常上路行驶。该台车行驶年限和行驶公里数已达到北京市车辆报废标准，为保证单位业务工作正常开展，我单位现申请对北京现代京HP8742车辆进行更新，购买新能源汽车一辆。</w:t>
            </w:r>
          </w:p>
        </w:tc>
        <w:tc>
          <w:tcPr>
            <w:tcW w:w="38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购买一辆北汽新能源汽车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辆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北汽新能源汽车，质量符合要求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验收合格率100%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北汽新能源汽车，质量符合要求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验收合格率100%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北汽新能源汽车，质量符合要求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验收合格率100%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购置完成时间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：单位公车，主要用于日常下基层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调研、督导等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提高工作效率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单位公车，主要用于日常下基层调研、督导等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提高工作效率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单位公车，主要用于日常下基层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调研、督导等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提高工作效率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使用年限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预计15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yellow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预计15年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本单位职工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yellow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对用车人员进行满意度调查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yellow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满意度指标未进行量化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031A0B"/>
    <w:rsid w:val="00124D88"/>
    <w:rsid w:val="00212B3B"/>
    <w:rsid w:val="00223A68"/>
    <w:rsid w:val="003518EE"/>
    <w:rsid w:val="00454A3D"/>
    <w:rsid w:val="004C0ABE"/>
    <w:rsid w:val="004C37F4"/>
    <w:rsid w:val="005000FF"/>
    <w:rsid w:val="0063018A"/>
    <w:rsid w:val="006462FD"/>
    <w:rsid w:val="006906F3"/>
    <w:rsid w:val="008436B7"/>
    <w:rsid w:val="00852BED"/>
    <w:rsid w:val="008F7B3D"/>
    <w:rsid w:val="009F6A2F"/>
    <w:rsid w:val="00A0332D"/>
    <w:rsid w:val="00A77018"/>
    <w:rsid w:val="00AB10B9"/>
    <w:rsid w:val="00AF513F"/>
    <w:rsid w:val="00B7546B"/>
    <w:rsid w:val="00BC4D7D"/>
    <w:rsid w:val="00C6637B"/>
    <w:rsid w:val="00D574F9"/>
    <w:rsid w:val="00D65E5D"/>
    <w:rsid w:val="00D7349D"/>
    <w:rsid w:val="00E53254"/>
    <w:rsid w:val="00EF226F"/>
    <w:rsid w:val="00F656B9"/>
    <w:rsid w:val="00F67A40"/>
    <w:rsid w:val="08594B51"/>
    <w:rsid w:val="105A7DCC"/>
    <w:rsid w:val="1C160160"/>
    <w:rsid w:val="26BD7523"/>
    <w:rsid w:val="27793CA2"/>
    <w:rsid w:val="279462AC"/>
    <w:rsid w:val="30402FB4"/>
    <w:rsid w:val="32F33604"/>
    <w:rsid w:val="365657A0"/>
    <w:rsid w:val="37173543"/>
    <w:rsid w:val="3FF76880"/>
    <w:rsid w:val="676B363C"/>
    <w:rsid w:val="695157D0"/>
    <w:rsid w:val="6F8F7052"/>
    <w:rsid w:val="7AB7FF50"/>
    <w:rsid w:val="7BFEB0DB"/>
    <w:rsid w:val="7F51408F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999</Words>
  <Characters>1156</Characters>
  <Lines>9</Lines>
  <Paragraphs>2</Paragraphs>
  <TotalTime>0</TotalTime>
  <ScaleCrop>false</ScaleCrop>
  <LinksUpToDate>false</LinksUpToDate>
  <CharactersWithSpaces>1198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2022-05-25T09:23:00Z</dcterms:created>
  <dc:creator>user</dc:creator>
  <cp:lastModifiedBy>LYL</cp:lastModifiedBy>
  <cp:lastPrinted>2022-03-24T10:01:00Z</cp:lastPrinted>
  <dcterms:modified xsi:type="dcterms:W3CDTF">2022-05-26T14:25:06Z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F246CFE490684853AECFD8E88FA797FC</vt:lpwstr>
  </property>
</Properties>
</file>