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37B" w:rsidRDefault="00506AC7" w:rsidP="00506AC7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黑体_GBK" w:eastAsia="方正黑体_GBK" w:hAnsi="方正黑体_GBK" w:hint="eastAsia"/>
          <w:sz w:val="32"/>
          <w:szCs w:val="32"/>
        </w:rPr>
        <w:t xml:space="preserve">                  </w:t>
      </w:r>
      <w:bookmarkStart w:id="0" w:name="_GoBack"/>
      <w:bookmarkEnd w:id="0"/>
      <w:r w:rsidR="00C6637B"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C6637B" w:rsidRDefault="00C6637B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 w:rsidR="00B65841">
        <w:rPr>
          <w:rFonts w:ascii="仿宋_GB2312" w:eastAsia="仿宋_GB2312" w:hAnsi="??" w:cs="仿宋_GB2312"/>
          <w:sz w:val="28"/>
          <w:szCs w:val="28"/>
        </w:rPr>
        <w:t xml:space="preserve">  </w:t>
      </w:r>
      <w:r w:rsidR="00B65841">
        <w:rPr>
          <w:rFonts w:ascii="仿宋_GB2312" w:eastAsia="仿宋_GB2312" w:hAnsi="??" w:cs="仿宋_GB2312" w:hint="eastAsia"/>
          <w:sz w:val="28"/>
          <w:szCs w:val="28"/>
        </w:rPr>
        <w:t>2021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C6637B" w:rsidRDefault="00C6637B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 w:firstRow="1" w:lastRow="0" w:firstColumn="1" w:lastColumn="0" w:noHBand="0" w:noVBand="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C6637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447155" w:rsidP="0044715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互联网带宽接入费</w:t>
            </w:r>
          </w:p>
        </w:tc>
      </w:tr>
      <w:tr w:rsidR="00C6637B" w:rsidTr="00A01BDE">
        <w:trPr>
          <w:trHeight w:hRule="exact" w:val="718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7034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中共北京市委农村工作委员会宣传教育中心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B658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B65841">
              <w:rPr>
                <w:rFonts w:ascii="仿宋_GB2312" w:eastAsia="仿宋_GB2312" w:hAnsi="??" w:hint="eastAsia"/>
                <w:kern w:val="0"/>
              </w:rPr>
              <w:t>中共北京市委农村工作委员会宣传教育中心</w:t>
            </w:r>
          </w:p>
        </w:tc>
      </w:tr>
      <w:tr w:rsidR="00C6637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B658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闫卫华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B658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13911137930</w:t>
            </w:r>
          </w:p>
        </w:tc>
      </w:tr>
      <w:tr w:rsidR="00C6637B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C6637B" w:rsidTr="00A01BDE">
        <w:trPr>
          <w:trHeight w:hRule="exact" w:val="53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C6637B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5D48FE" w:rsidRDefault="00A27A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D48FE">
              <w:rPr>
                <w:rFonts w:ascii="仿宋_GB2312" w:eastAsia="仿宋_GB2312" w:hAnsi="??"/>
                <w:kern w:val="0"/>
              </w:rPr>
              <w:t>21.4728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5D48FE" w:rsidRDefault="00A27A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D48FE">
              <w:rPr>
                <w:rFonts w:ascii="仿宋_GB2312" w:eastAsia="仿宋_GB2312" w:hAnsi="??"/>
                <w:kern w:val="0"/>
              </w:rPr>
              <w:t>21.4728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5D48FE" w:rsidRDefault="0044715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D48FE">
              <w:rPr>
                <w:rFonts w:ascii="仿宋_GB2312" w:eastAsia="仿宋_GB2312" w:hAnsi="??"/>
                <w:kern w:val="0"/>
              </w:rPr>
              <w:t>21.4728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9B4CD2"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A27A70" w:rsidP="00D876E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100</w:t>
            </w:r>
            <w:r w:rsidR="00193376" w:rsidRPr="009B4CD2">
              <w:rPr>
                <w:rFonts w:ascii="仿宋_GB2312" w:eastAsia="仿宋_GB2312" w:hAnsi="??" w:cs="仿宋_GB2312" w:hint="eastAsia"/>
                <w:kern w:val="0"/>
              </w:rPr>
              <w:t>%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A27A7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</w:t>
            </w:r>
          </w:p>
        </w:tc>
      </w:tr>
      <w:tr w:rsidR="00C6637B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5D48FE" w:rsidRDefault="00A27A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D48FE">
              <w:rPr>
                <w:rFonts w:ascii="仿宋_GB2312" w:eastAsia="仿宋_GB2312" w:hAnsi="??"/>
                <w:kern w:val="0"/>
              </w:rPr>
              <w:t>21.4728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5D48FE" w:rsidRDefault="00A27A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D48FE">
              <w:rPr>
                <w:rFonts w:ascii="仿宋_GB2312" w:eastAsia="仿宋_GB2312" w:hAnsi="??"/>
                <w:kern w:val="0"/>
              </w:rPr>
              <w:t>21.4728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5D48FE" w:rsidRDefault="0044715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D48FE">
              <w:rPr>
                <w:rFonts w:ascii="仿宋_GB2312" w:eastAsia="仿宋_GB2312" w:hAnsi="??"/>
                <w:kern w:val="0"/>
              </w:rPr>
              <w:t>21.4728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6637B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6637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6637B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C6637B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72B3B" w:rsidP="00AC2EC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租赁联通光纤专线100MB</w:t>
            </w:r>
            <w:r w:rsidR="00AC2EC4">
              <w:rPr>
                <w:rFonts w:ascii="仿宋_GB2312" w:eastAsia="仿宋_GB2312" w:hAnsi="??" w:hint="eastAsia"/>
                <w:kern w:val="0"/>
              </w:rPr>
              <w:t>一</w:t>
            </w:r>
            <w:r>
              <w:rPr>
                <w:rFonts w:ascii="仿宋_GB2312" w:eastAsia="仿宋_GB2312" w:hAnsi="??" w:hint="eastAsia"/>
                <w:kern w:val="0"/>
              </w:rPr>
              <w:t>年，</w:t>
            </w:r>
            <w:r w:rsidR="00AC2EC4">
              <w:rPr>
                <w:rFonts w:ascii="仿宋_GB2312" w:eastAsia="仿宋_GB2312" w:hAnsi="??" w:cs="仿宋_GB2312" w:hint="eastAsia"/>
                <w:color w:val="000000"/>
                <w:kern w:val="0"/>
              </w:rPr>
              <w:t>互联网实际上传下载速率大于等于</w:t>
            </w:r>
            <w:r w:rsidR="00AC2EC4" w:rsidRPr="00A27A70">
              <w:rPr>
                <w:rFonts w:ascii="仿宋_GB2312" w:eastAsia="仿宋_GB2312" w:hAnsi="??" w:cs="仿宋_GB2312" w:hint="eastAsia"/>
                <w:color w:val="000000"/>
                <w:kern w:val="0"/>
              </w:rPr>
              <w:t>85mbps</w:t>
            </w:r>
            <w:r w:rsidR="00BA014E">
              <w:rPr>
                <w:rFonts w:ascii="仿宋_GB2312" w:eastAsia="仿宋_GB2312" w:hAnsi="??" w:hint="eastAsia"/>
                <w:kern w:val="0"/>
              </w:rPr>
              <w:t>。</w:t>
            </w:r>
          </w:p>
        </w:tc>
        <w:tc>
          <w:tcPr>
            <w:tcW w:w="33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BA014E" w:rsidRDefault="00972B3B" w:rsidP="00BA014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完成</w:t>
            </w:r>
            <w:r w:rsidR="00AC2EC4">
              <w:rPr>
                <w:rFonts w:ascii="仿宋_GB2312" w:eastAsia="仿宋_GB2312" w:hAnsi="??" w:hint="eastAsia"/>
                <w:kern w:val="0"/>
              </w:rPr>
              <w:t>租赁联通光纤专线100MB一年，</w:t>
            </w:r>
            <w:r w:rsidR="00AC2EC4">
              <w:rPr>
                <w:rFonts w:ascii="仿宋_GB2312" w:eastAsia="仿宋_GB2312" w:hAnsi="??" w:cs="仿宋_GB2312" w:hint="eastAsia"/>
                <w:color w:val="000000"/>
                <w:kern w:val="0"/>
              </w:rPr>
              <w:t>互联网实际上传下载速率达到大于等于</w:t>
            </w:r>
            <w:r w:rsidR="00AC2EC4" w:rsidRPr="00A27A70">
              <w:rPr>
                <w:rFonts w:ascii="仿宋_GB2312" w:eastAsia="仿宋_GB2312" w:hAnsi="??" w:cs="仿宋_GB2312" w:hint="eastAsia"/>
                <w:color w:val="000000"/>
                <w:kern w:val="0"/>
              </w:rPr>
              <w:t>85mbps</w:t>
            </w:r>
            <w:r w:rsidR="00AC2EC4">
              <w:rPr>
                <w:rFonts w:ascii="仿宋_GB2312" w:eastAsia="仿宋_GB2312" w:hAnsi="??" w:hint="eastAsia"/>
                <w:kern w:val="0"/>
              </w:rPr>
              <w:t>。</w:t>
            </w:r>
            <w:r>
              <w:rPr>
                <w:rFonts w:ascii="仿宋_GB2312" w:eastAsia="仿宋_GB2312" w:hAnsi="??" w:hint="eastAsia"/>
                <w:kern w:val="0"/>
              </w:rPr>
              <w:t>。</w:t>
            </w:r>
          </w:p>
        </w:tc>
      </w:tr>
      <w:tr w:rsidR="00C6637B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C6637B" w:rsidRPr="009B4CD2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B4CD2"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C6637B" w:rsidTr="00051ECC">
        <w:trPr>
          <w:trHeight w:hRule="exact" w:val="57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A27A70" w:rsidP="00A27A7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租用1条100MB光纤专线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193376" w:rsidRDefault="00A27A70" w:rsidP="005D48F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 w:rsidR="005D48FE">
              <w:rPr>
                <w:rFonts w:ascii="仿宋_GB2312" w:eastAsia="仿宋_GB2312" w:hAnsi="??" w:hint="eastAsia"/>
                <w:kern w:val="0"/>
              </w:rPr>
              <w:t>条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A27A70" w:rsidP="005D48F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 w:rsidR="005D48FE">
              <w:rPr>
                <w:rFonts w:ascii="仿宋_GB2312" w:eastAsia="仿宋_GB2312" w:hAnsi="??" w:hint="eastAsia"/>
                <w:kern w:val="0"/>
              </w:rPr>
              <w:t>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A27A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A27A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 w:rsidP="00051E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 w:rsidP="00051E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:rsidTr="00A01BDE">
        <w:trPr>
          <w:trHeight w:hRule="exact" w:val="5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A27A7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互联网实际上传下载速率大于等于</w:t>
            </w:r>
            <w:r w:rsidRPr="00A27A70">
              <w:rPr>
                <w:rFonts w:ascii="仿宋_GB2312" w:eastAsia="仿宋_GB2312" w:hAnsi="??" w:cs="仿宋_GB2312" w:hint="eastAsia"/>
                <w:color w:val="000000"/>
                <w:kern w:val="0"/>
              </w:rPr>
              <w:t>85mbps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A27A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85</w:t>
            </w:r>
            <w:r w:rsidRPr="00A27A70">
              <w:rPr>
                <w:rFonts w:ascii="仿宋_GB2312" w:eastAsia="仿宋_GB2312" w:hAnsi="??" w:cs="仿宋_GB2312" w:hint="eastAsia"/>
                <w:color w:val="000000"/>
                <w:kern w:val="0"/>
              </w:rPr>
              <w:t xml:space="preserve"> mbps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A27A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85</w:t>
            </w:r>
            <w:r w:rsidRPr="00A27A70">
              <w:rPr>
                <w:rFonts w:ascii="仿宋_GB2312" w:eastAsia="仿宋_GB2312" w:hAnsi="??" w:cs="仿宋_GB2312" w:hint="eastAsia"/>
                <w:color w:val="000000"/>
                <w:kern w:val="0"/>
              </w:rPr>
              <w:t xml:space="preserve"> mbps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A01BDE" w:rsidRDefault="00A27A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A27A70" w:rsidP="00972B3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  <w:r w:rsidR="00972B3B"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:rsidTr="00972B3B">
        <w:trPr>
          <w:trHeight w:hRule="exact" w:val="6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A27A7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光纤稳定运行1年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A27A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1年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A27A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A27A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A27A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:rsidTr="00972B3B">
        <w:trPr>
          <w:trHeight w:hRule="exact" w:val="4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AF1D88" w:rsidRDefault="00A27A7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 w:rsidRPr="00AF1D88">
              <w:rPr>
                <w:rFonts w:ascii="仿宋_GB2312" w:eastAsia="仿宋_GB2312" w:hAnsi="??"/>
                <w:kern w:val="0"/>
              </w:rPr>
              <w:t>21.4728</w:t>
            </w:r>
            <w:r w:rsidR="00193376" w:rsidRPr="00AF1D88"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AF1D88" w:rsidRDefault="00A27A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F1D88">
              <w:rPr>
                <w:rFonts w:ascii="仿宋_GB2312" w:eastAsia="仿宋_GB2312" w:hAnsi="??"/>
                <w:kern w:val="0"/>
              </w:rPr>
              <w:t>21.4728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AF1D88" w:rsidRDefault="00A27A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F1D88">
              <w:rPr>
                <w:rFonts w:ascii="仿宋_GB2312" w:eastAsia="仿宋_GB2312" w:hAnsi="??"/>
                <w:kern w:val="0"/>
              </w:rPr>
              <w:t>21.4728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AF1D88" w:rsidRDefault="009B4CD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F1D88"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AF1D88" w:rsidRDefault="00A27A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F1D88"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:rsidTr="00051ECC">
        <w:trPr>
          <w:trHeight w:hRule="exact" w:val="48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5D48F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数率连续</w:t>
            </w:r>
            <w:r w:rsidR="00230D3F">
              <w:rPr>
                <w:rFonts w:ascii="仿宋_GB2312" w:eastAsia="仿宋_GB2312" w:hAnsi="??" w:cs="仿宋_GB2312" w:hint="eastAsia"/>
                <w:color w:val="000000"/>
                <w:kern w:val="0"/>
              </w:rPr>
              <w:t>不间断</w:t>
            </w:r>
            <w:r w:rsidR="00051ECC">
              <w:rPr>
                <w:rFonts w:ascii="仿宋_GB2312" w:eastAsia="仿宋_GB2312" w:hAnsi="??" w:cs="仿宋_GB2312" w:hint="eastAsia"/>
                <w:color w:val="000000"/>
                <w:kern w:val="0"/>
              </w:rPr>
              <w:t>使用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230D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1年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230D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051ECC" w:rsidRDefault="00051E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051E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:rsidTr="00230D3F">
        <w:trPr>
          <w:trHeight w:hRule="exact" w:val="15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230D3F" w:rsidP="00230D3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网络办公人员访问互联网速率</w:t>
            </w:r>
            <w:r w:rsidR="00A60423">
              <w:rPr>
                <w:rFonts w:ascii="仿宋_GB2312" w:eastAsia="仿宋_GB2312" w:hAnsi="??" w:cs="仿宋_GB2312" w:hint="eastAsia"/>
                <w:color w:val="000000"/>
                <w:kern w:val="0"/>
              </w:rPr>
              <w:t>稳定，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满足网站视频与图片的上传下载的数据传输，并发访问不卡顿的</w:t>
            </w:r>
            <w:r w:rsidR="00051ECC">
              <w:rPr>
                <w:rFonts w:ascii="仿宋_GB2312" w:eastAsia="仿宋_GB2312" w:hAnsi="??" w:cs="仿宋_GB2312" w:hint="eastAsia"/>
                <w:color w:val="000000"/>
                <w:kern w:val="0"/>
              </w:rPr>
              <w:t>要求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9B4CD2" w:rsidRDefault="00A6042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90%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A6042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051ECC" w:rsidRDefault="00051E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051E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230D3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100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C6637B" w:rsidRDefault="00C6637B">
      <w:pPr>
        <w:rPr>
          <w:rFonts w:ascii="仿宋_GB2312" w:eastAsia="仿宋_GB2312"/>
          <w:vanish/>
          <w:sz w:val="32"/>
          <w:szCs w:val="32"/>
        </w:rPr>
      </w:pPr>
    </w:p>
    <w:p w:rsidR="00C6637B" w:rsidRDefault="00C6637B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C6637B" w:rsidRPr="009B4CD2" w:rsidRDefault="00C6637B">
      <w:pPr>
        <w:widowControl/>
        <w:spacing w:line="520" w:lineRule="exact"/>
        <w:jc w:val="left"/>
        <w:rPr>
          <w:rFonts w:ascii="仿宋_GB2312" w:eastAsia="仿宋_GB2312" w:hAnsi="??"/>
          <w:kern w:val="0"/>
          <w:sz w:val="32"/>
          <w:szCs w:val="32"/>
        </w:rPr>
      </w:pPr>
      <w:r w:rsidRPr="009B4CD2">
        <w:rPr>
          <w:rFonts w:ascii="仿宋_GB2312" w:eastAsia="仿宋_GB2312" w:hAnsi="??" w:cs="仿宋_GB2312" w:hint="eastAsia"/>
          <w:kern w:val="0"/>
          <w:sz w:val="32"/>
          <w:szCs w:val="32"/>
        </w:rPr>
        <w:t>填报注意事项：</w:t>
      </w:r>
    </w:p>
    <w:p w:rsidR="00C6637B" w:rsidRPr="009B4CD2" w:rsidRDefault="00C6637B" w:rsidP="008B1F2C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kern w:val="0"/>
          <w:sz w:val="32"/>
          <w:szCs w:val="32"/>
        </w:rPr>
      </w:pPr>
      <w:r w:rsidRPr="009B4CD2">
        <w:rPr>
          <w:rFonts w:ascii="仿宋_GB2312" w:eastAsia="仿宋_GB2312" w:hAnsi="??" w:cs="仿宋_GB2312"/>
          <w:kern w:val="0"/>
          <w:sz w:val="32"/>
          <w:szCs w:val="32"/>
        </w:rPr>
        <w:t>1.</w:t>
      </w:r>
      <w:r w:rsidRPr="009B4CD2">
        <w:rPr>
          <w:rFonts w:ascii="仿宋_GB2312" w:eastAsia="仿宋_GB2312" w:hAnsi="??" w:cs="仿宋_GB2312" w:hint="eastAsia"/>
          <w:kern w:val="0"/>
          <w:sz w:val="32"/>
          <w:szCs w:val="32"/>
        </w:rPr>
        <w:t>得分一档最高不能超过该指标分值上限。</w:t>
      </w:r>
    </w:p>
    <w:p w:rsidR="00C6637B" w:rsidRDefault="00C6637B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 w:rsidRPr="009B4CD2">
        <w:rPr>
          <w:rFonts w:ascii="仿宋_GB2312" w:eastAsia="仿宋_GB2312" w:hAnsi="??" w:cs="仿宋_GB2312"/>
          <w:kern w:val="0"/>
          <w:sz w:val="32"/>
          <w:szCs w:val="32"/>
        </w:rPr>
        <w:t xml:space="preserve">    2.</w:t>
      </w:r>
      <w:r w:rsidRPr="009B4CD2">
        <w:rPr>
          <w:rFonts w:ascii="仿宋_GB2312" w:eastAsia="仿宋_GB2312" w:hAnsi="??" w:cs="仿宋_GB2312" w:hint="eastAsia"/>
          <w:kern w:val="0"/>
          <w:sz w:val="32"/>
          <w:szCs w:val="32"/>
        </w:rPr>
        <w:t>定量指标若为正向指标，则得分计算方法应用全年实际值（</w:t>
      </w:r>
      <w:r w:rsidRPr="009B4CD2">
        <w:rPr>
          <w:rFonts w:ascii="仿宋_GB2312" w:eastAsia="仿宋_GB2312" w:hAnsi="??" w:cs="仿宋_GB2312"/>
          <w:kern w:val="0"/>
          <w:sz w:val="32"/>
          <w:szCs w:val="32"/>
        </w:rPr>
        <w:t>B</w:t>
      </w:r>
      <w:r w:rsidRPr="009B4CD2">
        <w:rPr>
          <w:rFonts w:ascii="仿宋_GB2312" w:eastAsia="仿宋_GB2312" w:hAnsi="??" w:cs="仿宋_GB2312" w:hint="eastAsia"/>
          <w:kern w:val="0"/>
          <w:sz w:val="32"/>
          <w:szCs w:val="32"/>
        </w:rPr>
        <w:t>）</w:t>
      </w:r>
      <w:r w:rsidRPr="009B4CD2">
        <w:rPr>
          <w:rFonts w:ascii="仿宋_GB2312" w:eastAsia="仿宋_GB2312" w:hAnsi="??" w:cs="仿宋_GB2312"/>
          <w:kern w:val="0"/>
          <w:sz w:val="32"/>
          <w:szCs w:val="32"/>
        </w:rPr>
        <w:t>/</w:t>
      </w:r>
      <w:r w:rsidRPr="009B4CD2">
        <w:rPr>
          <w:rFonts w:ascii="仿宋_GB2312" w:eastAsia="仿宋_GB2312" w:hAnsi="??" w:cs="仿宋_GB2312" w:hint="eastAsia"/>
          <w:kern w:val="0"/>
          <w:sz w:val="32"/>
          <w:szCs w:val="32"/>
        </w:rPr>
        <w:t>年度指标值（</w:t>
      </w:r>
      <w:r w:rsidRPr="009B4CD2">
        <w:rPr>
          <w:rFonts w:ascii="仿宋_GB2312" w:eastAsia="仿宋_GB2312" w:hAnsi="??" w:cs="仿宋_GB2312"/>
          <w:kern w:val="0"/>
          <w:sz w:val="32"/>
          <w:szCs w:val="32"/>
        </w:rPr>
        <w:t>A</w:t>
      </w:r>
      <w:r w:rsidRPr="009B4CD2">
        <w:rPr>
          <w:rFonts w:ascii="仿宋_GB2312" w:eastAsia="仿宋_GB2312" w:hAnsi="??" w:cs="仿宋_GB2312" w:hint="eastAsia"/>
          <w:kern w:val="0"/>
          <w:sz w:val="32"/>
          <w:szCs w:val="32"/>
        </w:rPr>
        <w:t>）</w:t>
      </w:r>
      <w:r w:rsidRPr="009B4CD2">
        <w:rPr>
          <w:rFonts w:ascii="仿宋_GB2312" w:eastAsia="仿宋_GB2312" w:hAnsi="??" w:cs="仿宋_GB2312"/>
          <w:kern w:val="0"/>
          <w:sz w:val="32"/>
          <w:szCs w:val="32"/>
        </w:rPr>
        <w:t>*</w:t>
      </w:r>
      <w:r w:rsidRPr="009B4CD2">
        <w:rPr>
          <w:rFonts w:ascii="仿宋_GB2312" w:eastAsia="仿宋_GB2312" w:hAnsi="??" w:cs="仿宋_GB2312" w:hint="eastAsia"/>
          <w:kern w:val="0"/>
          <w:sz w:val="32"/>
          <w:szCs w:val="32"/>
        </w:rPr>
        <w:t>该指标分值；若定量指标为反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C6637B" w:rsidRPr="009B4CD2" w:rsidRDefault="00C6637B" w:rsidP="008B1F2C">
      <w:pPr>
        <w:spacing w:line="520" w:lineRule="exact"/>
        <w:ind w:firstLineChars="200" w:firstLine="640"/>
        <w:jc w:val="left"/>
        <w:rPr>
          <w:rFonts w:ascii="仿宋_GB2312" w:eastAsia="仿宋_GB2312" w:hAnsi="??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</w:t>
      </w:r>
      <w:r w:rsidRPr="009B4CD2">
        <w:rPr>
          <w:rFonts w:ascii="仿宋_GB2312" w:eastAsia="仿宋_GB2312" w:hAnsi="??" w:cs="仿宋_GB2312" w:hint="eastAsia"/>
          <w:kern w:val="0"/>
          <w:sz w:val="32"/>
          <w:szCs w:val="32"/>
        </w:rPr>
        <w:t>完成目标的原因及拟采取的措施。</w:t>
      </w:r>
    </w:p>
    <w:p w:rsidR="00C6637B" w:rsidRPr="009B4CD2" w:rsidRDefault="00C6637B" w:rsidP="002670C3">
      <w:pPr>
        <w:spacing w:line="520" w:lineRule="exact"/>
        <w:ind w:firstLineChars="200" w:firstLine="640"/>
      </w:pPr>
      <w:r w:rsidRPr="009B4CD2">
        <w:rPr>
          <w:rFonts w:ascii="仿宋_GB2312" w:eastAsia="仿宋_GB2312" w:hAnsi="??" w:cs="仿宋_GB2312"/>
          <w:kern w:val="0"/>
          <w:sz w:val="32"/>
          <w:szCs w:val="32"/>
        </w:rPr>
        <w:lastRenderedPageBreak/>
        <w:t>4.90</w:t>
      </w:r>
      <w:r w:rsidRPr="009B4CD2">
        <w:rPr>
          <w:rFonts w:ascii="仿宋_GB2312" w:eastAsia="仿宋_GB2312" w:hAnsi="??" w:cs="仿宋_GB2312" w:hint="eastAsia"/>
          <w:kern w:val="0"/>
          <w:sz w:val="32"/>
          <w:szCs w:val="32"/>
        </w:rPr>
        <w:t>（含）</w:t>
      </w:r>
      <w:r w:rsidRPr="009B4CD2">
        <w:rPr>
          <w:rFonts w:ascii="仿宋_GB2312" w:eastAsia="仿宋_GB2312" w:hAnsi="??" w:cs="仿宋_GB2312"/>
          <w:kern w:val="0"/>
          <w:sz w:val="32"/>
          <w:szCs w:val="32"/>
        </w:rPr>
        <w:t>-100</w:t>
      </w:r>
      <w:r w:rsidRPr="009B4CD2">
        <w:rPr>
          <w:rFonts w:ascii="仿宋_GB2312" w:eastAsia="仿宋_GB2312" w:hAnsi="??" w:cs="仿宋_GB2312" w:hint="eastAsia"/>
          <w:kern w:val="0"/>
          <w:sz w:val="32"/>
          <w:szCs w:val="32"/>
        </w:rPr>
        <w:t>分为优、</w:t>
      </w:r>
      <w:r w:rsidRPr="009B4CD2">
        <w:rPr>
          <w:rFonts w:ascii="仿宋_GB2312" w:eastAsia="仿宋_GB2312" w:hAnsi="??" w:cs="仿宋_GB2312"/>
          <w:kern w:val="0"/>
          <w:sz w:val="32"/>
          <w:szCs w:val="32"/>
        </w:rPr>
        <w:t>80</w:t>
      </w:r>
      <w:r w:rsidRPr="009B4CD2">
        <w:rPr>
          <w:rFonts w:ascii="仿宋_GB2312" w:eastAsia="仿宋_GB2312" w:hAnsi="??" w:cs="仿宋_GB2312" w:hint="eastAsia"/>
          <w:kern w:val="0"/>
          <w:sz w:val="32"/>
          <w:szCs w:val="32"/>
        </w:rPr>
        <w:t>（含）</w:t>
      </w:r>
      <w:r w:rsidRPr="009B4CD2">
        <w:rPr>
          <w:rFonts w:ascii="仿宋_GB2312" w:eastAsia="仿宋_GB2312" w:hAnsi="??" w:cs="仿宋_GB2312"/>
          <w:kern w:val="0"/>
          <w:sz w:val="32"/>
          <w:szCs w:val="32"/>
        </w:rPr>
        <w:t>-90</w:t>
      </w:r>
      <w:r w:rsidRPr="009B4CD2">
        <w:rPr>
          <w:rFonts w:ascii="仿宋_GB2312" w:eastAsia="仿宋_GB2312" w:hAnsi="??" w:cs="仿宋_GB2312" w:hint="eastAsia"/>
          <w:kern w:val="0"/>
          <w:sz w:val="32"/>
          <w:szCs w:val="32"/>
        </w:rPr>
        <w:t>分为良、</w:t>
      </w:r>
      <w:r w:rsidRPr="009B4CD2">
        <w:rPr>
          <w:rFonts w:ascii="仿宋_GB2312" w:eastAsia="仿宋_GB2312" w:hAnsi="??" w:cs="仿宋_GB2312"/>
          <w:kern w:val="0"/>
          <w:sz w:val="32"/>
          <w:szCs w:val="32"/>
        </w:rPr>
        <w:t>60</w:t>
      </w:r>
      <w:r w:rsidRPr="009B4CD2">
        <w:rPr>
          <w:rFonts w:ascii="仿宋_GB2312" w:eastAsia="仿宋_GB2312" w:hAnsi="??" w:cs="仿宋_GB2312" w:hint="eastAsia"/>
          <w:kern w:val="0"/>
          <w:sz w:val="32"/>
          <w:szCs w:val="32"/>
        </w:rPr>
        <w:t>（含）</w:t>
      </w:r>
      <w:r w:rsidRPr="009B4CD2">
        <w:rPr>
          <w:rFonts w:ascii="仿宋_GB2312" w:eastAsia="仿宋_GB2312" w:hAnsi="??" w:cs="仿宋_GB2312"/>
          <w:kern w:val="0"/>
          <w:sz w:val="32"/>
          <w:szCs w:val="32"/>
        </w:rPr>
        <w:t>-80</w:t>
      </w:r>
      <w:r w:rsidRPr="009B4CD2">
        <w:rPr>
          <w:rFonts w:ascii="仿宋_GB2312" w:eastAsia="仿宋_GB2312" w:hAnsi="??" w:cs="仿宋_GB2312" w:hint="eastAsia"/>
          <w:kern w:val="0"/>
          <w:sz w:val="32"/>
          <w:szCs w:val="32"/>
        </w:rPr>
        <w:t>分为中、</w:t>
      </w:r>
      <w:r w:rsidRPr="009B4CD2">
        <w:rPr>
          <w:rFonts w:ascii="仿宋_GB2312" w:eastAsia="仿宋_GB2312" w:hAnsi="??" w:cs="仿宋_GB2312"/>
          <w:kern w:val="0"/>
          <w:sz w:val="32"/>
          <w:szCs w:val="32"/>
        </w:rPr>
        <w:t>60</w:t>
      </w:r>
      <w:r w:rsidRPr="009B4CD2">
        <w:rPr>
          <w:rFonts w:ascii="仿宋_GB2312" w:eastAsia="仿宋_GB2312" w:hAnsi="??" w:cs="仿宋_GB2312" w:hint="eastAsia"/>
          <w:kern w:val="0"/>
          <w:sz w:val="32"/>
          <w:szCs w:val="32"/>
        </w:rPr>
        <w:t>分以下为差。</w:t>
      </w:r>
    </w:p>
    <w:sectPr w:rsidR="00C6637B" w:rsidRPr="009B4CD2" w:rsidSect="00BC4D7D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D15" w:rsidRDefault="00595D15" w:rsidP="00BC4D7D">
      <w:r>
        <w:separator/>
      </w:r>
    </w:p>
  </w:endnote>
  <w:endnote w:type="continuationSeparator" w:id="0">
    <w:p w:rsidR="00595D15" w:rsidRDefault="00595D15" w:rsidP="00BC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37B" w:rsidRDefault="00595D15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913.6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C6637B" w:rsidRDefault="00930C50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 w:rsidR="00C6637B"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="00506AC7" w:rsidRPr="00506AC7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 w:rsidR="00506AC7"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C6637B" w:rsidRDefault="00C6637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D15" w:rsidRDefault="00595D15" w:rsidP="00BC4D7D">
      <w:r>
        <w:separator/>
      </w:r>
    </w:p>
  </w:footnote>
  <w:footnote w:type="continuationSeparator" w:id="0">
    <w:p w:rsidR="00595D15" w:rsidRDefault="00595D15" w:rsidP="00BC4D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51ECC"/>
    <w:rsid w:val="00071F7E"/>
    <w:rsid w:val="00095BA0"/>
    <w:rsid w:val="00103967"/>
    <w:rsid w:val="00193376"/>
    <w:rsid w:val="00212B3B"/>
    <w:rsid w:val="00230D3F"/>
    <w:rsid w:val="002670C3"/>
    <w:rsid w:val="002A730D"/>
    <w:rsid w:val="00333E34"/>
    <w:rsid w:val="003518EE"/>
    <w:rsid w:val="00447155"/>
    <w:rsid w:val="004C37F4"/>
    <w:rsid w:val="00506AC7"/>
    <w:rsid w:val="00554090"/>
    <w:rsid w:val="00595D15"/>
    <w:rsid w:val="005D48FE"/>
    <w:rsid w:val="006462FD"/>
    <w:rsid w:val="00703491"/>
    <w:rsid w:val="00730FC9"/>
    <w:rsid w:val="007B4B21"/>
    <w:rsid w:val="007F1459"/>
    <w:rsid w:val="008B1F2C"/>
    <w:rsid w:val="008F7B3D"/>
    <w:rsid w:val="00930C50"/>
    <w:rsid w:val="00972B3B"/>
    <w:rsid w:val="009B4CD2"/>
    <w:rsid w:val="00A01BDE"/>
    <w:rsid w:val="00A27A70"/>
    <w:rsid w:val="00A513AF"/>
    <w:rsid w:val="00A60423"/>
    <w:rsid w:val="00AB6117"/>
    <w:rsid w:val="00AB7E4C"/>
    <w:rsid w:val="00AC2EC4"/>
    <w:rsid w:val="00AF1D88"/>
    <w:rsid w:val="00AF513F"/>
    <w:rsid w:val="00B119FF"/>
    <w:rsid w:val="00B65841"/>
    <w:rsid w:val="00BA014E"/>
    <w:rsid w:val="00BA5CD7"/>
    <w:rsid w:val="00BC4D7D"/>
    <w:rsid w:val="00BF7CE8"/>
    <w:rsid w:val="00C33B18"/>
    <w:rsid w:val="00C6637B"/>
    <w:rsid w:val="00C85815"/>
    <w:rsid w:val="00D65E5D"/>
    <w:rsid w:val="00D7349D"/>
    <w:rsid w:val="00D876E1"/>
    <w:rsid w:val="00DC653F"/>
    <w:rsid w:val="00E53254"/>
    <w:rsid w:val="00F67A40"/>
    <w:rsid w:val="37173543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5C51002"/>
  <w15:docId w15:val="{A0471722-A4CD-4FF1-9025-351FE9C24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D7D"/>
    <w:pPr>
      <w:widowControl w:val="0"/>
      <w:jc w:val="both"/>
    </w:pPr>
    <w:rPr>
      <w:rFonts w:ascii="Times New Roman" w:hAnsi="Times New Roman"/>
      <w:szCs w:val="21"/>
    </w:rPr>
  </w:style>
  <w:style w:type="paragraph" w:styleId="2">
    <w:name w:val="heading 2"/>
    <w:basedOn w:val="a"/>
    <w:next w:val="a"/>
    <w:link w:val="20"/>
    <w:uiPriority w:val="99"/>
    <w:qFormat/>
    <w:rsid w:val="00BC4D7D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9"/>
    <w:semiHidden/>
    <w:locked/>
    <w:rsid w:val="002670C3"/>
    <w:rPr>
      <w:rFonts w:ascii="Cambria" w:eastAsia="宋体" w:hAnsi="Cambria" w:cs="Cambria"/>
      <w:b/>
      <w:bCs/>
      <w:sz w:val="32"/>
      <w:szCs w:val="32"/>
    </w:rPr>
  </w:style>
  <w:style w:type="paragraph" w:styleId="a3">
    <w:name w:val="footer"/>
    <w:basedOn w:val="a"/>
    <w:link w:val="a4"/>
    <w:uiPriority w:val="99"/>
    <w:rsid w:val="00BC4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locked/>
    <w:rsid w:val="002670C3"/>
    <w:rPr>
      <w:rFonts w:ascii="Times New Roman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rsid w:val="00BC4D7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locked/>
    <w:rsid w:val="002670C3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rsid w:val="00BC4D7D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208</Words>
  <Characters>1191</Characters>
  <Application>Microsoft Office Word</Application>
  <DocSecurity>0</DocSecurity>
  <Lines>9</Lines>
  <Paragraphs>2</Paragraphs>
  <ScaleCrop>false</ScaleCrop>
  <Company>Microsoft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lee</cp:lastModifiedBy>
  <cp:revision>7</cp:revision>
  <cp:lastPrinted>2022-03-24T10:01:00Z</cp:lastPrinted>
  <dcterms:created xsi:type="dcterms:W3CDTF">2022-06-08T06:02:00Z</dcterms:created>
  <dcterms:modified xsi:type="dcterms:W3CDTF">2022-06-09T02:14:00Z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