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pStyle w:val="6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44"/>
        </w:rPr>
        <w:t>农业机器人典型应用场景参考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="Times New Roman" w:hAnsi="Times New Roman"/>
        </w:rPr>
      </w:pPr>
    </w:p>
    <w:tbl>
      <w:tblPr>
        <w:tblStyle w:val="4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323"/>
        <w:gridCol w:w="2020"/>
        <w:gridCol w:w="4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方向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应用环节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典型应用场景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32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种植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种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苗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繁育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智能考种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包衣（丸粒化处理）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表型监测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催芽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耕整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土壤采样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（检测）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土地整理（翻耕、旋耕、深松、平地、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捡石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种苗床整备（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开沟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、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起垄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、做畦）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播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栽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小区育种播种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育秧（苗）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播种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移栽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12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间苗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（补苗）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13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嫁接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14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田间管理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田间搬运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15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除草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施肥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17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植保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18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灌溉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（喷洒）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19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长势巡检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环境管控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21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病虫草害监测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22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剪枝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（修剪、绑枝、起埋藤）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23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授粉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24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疏花疏果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25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套袋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去雄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打顶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收获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测产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收获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前处理（杀秧、脱叶）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30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大田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收获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（采摘、挖掘、捡拾）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31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小区收获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田间转运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收获后处理（捡拾打捆、残膜回收、粉碎还田）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34</w:t>
            </w:r>
          </w:p>
        </w:tc>
        <w:tc>
          <w:tcPr>
            <w:tcW w:w="132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养殖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繁育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表型监测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35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体尺测定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称重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37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身份标记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38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繁殖行为监测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39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催情诱导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40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辅助授精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41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孵化出雏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42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性别鉴定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43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自动断喙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44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饲养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畜禽驱赶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分群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分栏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疫苗注射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饲草料配送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饲喂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（投饵）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健康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巡检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环境管控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清洗消杀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畜床整备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放牧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分级计数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水质监测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水草收割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增氧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产品采集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挤奶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（药浴）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集蛋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剪毛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出栏出笼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水产捕捞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废弃物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资源化利用与无害化处理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清污清粪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病死畜禽捡拾转运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尾（废）水处理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禽舍集羽除尘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养殖场降尘除臭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32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农产品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初加工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农产品脱出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脱粒脱壳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轧花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去皮去核去果肉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屠宰（脱羽、放血、剔骨、掏膛）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水产品采肉（去头去鳞去内脏）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自动上下料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清选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净菜整理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分级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分选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6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杀青揉捻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7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乳类杀菌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8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分切分割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9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保质</w:t>
            </w: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捆扎包装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干燥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保鲜（预冷运输、保活运输）运输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储藏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品质测定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8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3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70707"/>
                <w:kern w:val="0"/>
                <w:sz w:val="32"/>
                <w:szCs w:val="32"/>
              </w:rPr>
              <w:t>其他类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除上述应用场景以外的其他类应用场景</w:t>
            </w:r>
          </w:p>
        </w:tc>
      </w:tr>
    </w:tbl>
    <w:p>
      <w:pPr>
        <w:pStyle w:val="3"/>
        <w:spacing w:beforeAutospacing="0" w:after="120" w:afterAutospacing="0"/>
        <w:jc w:val="both"/>
        <w:rPr>
          <w:rFonts w:ascii="Times New Roman" w:hAnsi="Times New Roman"/>
        </w:rPr>
      </w:pPr>
    </w:p>
    <w:p>
      <w:pPr>
        <w:pStyle w:val="3"/>
        <w:spacing w:beforeAutospacing="0" w:after="120" w:afterAutospacing="0"/>
        <w:jc w:val="both"/>
        <w:rPr>
          <w:rFonts w:ascii="Times New Roman" w:hAnsi="Times New Roman"/>
        </w:rPr>
      </w:pPr>
    </w:p>
    <w:p>
      <w:pPr>
        <w:pStyle w:val="3"/>
        <w:spacing w:beforeAutospacing="0" w:after="120" w:afterAutospacing="0"/>
        <w:jc w:val="both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61152AF7"/>
    <w:rsid w:val="6115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2023-12-27T08:12:00Z</dcterms:created>
  <dc:creator>娄高华</dc:creator>
  <cp:lastModifiedBy>娄高华</cp:lastModifiedBy>
  <dcterms:modified xsi:type="dcterms:W3CDTF">2023-12-27T08:12:33Z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1A5BE64C72014EAB9CC47680730223E1_11</vt:lpwstr>
  </property>
</Properties>
</file>