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55" w:rsidRDefault="003D6955"/>
    <w:p w:rsidR="003D6955" w:rsidRDefault="003D6955"/>
    <w:p w:rsidR="003D6955" w:rsidRDefault="003D6955" w:rsidP="00B7014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</w:rPr>
        <w:t>2017</w:t>
      </w:r>
      <w:r w:rsidRPr="00B70145">
        <w:rPr>
          <w:rFonts w:ascii="方正小标宋简体" w:eastAsia="方正小标宋简体" w:cs="方正小标宋简体" w:hint="eastAsia"/>
          <w:sz w:val="36"/>
          <w:szCs w:val="36"/>
        </w:rPr>
        <w:t>年补贴机具使用情况</w:t>
      </w:r>
    </w:p>
    <w:p w:rsidR="003D6955" w:rsidRPr="00B70145" w:rsidRDefault="003D6955" w:rsidP="00B70145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</w:p>
    <w:p w:rsidR="003D6955" w:rsidRDefault="003D6955"/>
    <w:p w:rsidR="003D6955" w:rsidRDefault="003D6955" w:rsidP="00FC149E">
      <w:pPr>
        <w:ind w:firstLineChars="200" w:firstLine="31680"/>
        <w:rPr>
          <w:sz w:val="28"/>
          <w:szCs w:val="28"/>
        </w:rPr>
      </w:pPr>
      <w:r w:rsidRPr="00B77D7E">
        <w:rPr>
          <w:rFonts w:cs="宋体" w:hint="eastAsia"/>
          <w:sz w:val="28"/>
          <w:szCs w:val="28"/>
        </w:rPr>
        <w:t>园区果树面积较大、树种较多，为更好的做好田间日常工作，减少人工，现申请购买六台已列入北京市农机补助目录的</w:t>
      </w:r>
      <w:r>
        <w:rPr>
          <w:rFonts w:cs="宋体" w:hint="eastAsia"/>
          <w:sz w:val="28"/>
          <w:szCs w:val="28"/>
        </w:rPr>
        <w:t>骑乘式割草机，</w:t>
      </w:r>
      <w:r w:rsidRPr="00B77D7E">
        <w:rPr>
          <w:rFonts w:cs="宋体" w:hint="eastAsia"/>
          <w:sz w:val="28"/>
          <w:szCs w:val="28"/>
        </w:rPr>
        <w:t>博远</w:t>
      </w:r>
      <w:r>
        <w:rPr>
          <w:rFonts w:cs="宋体" w:hint="eastAsia"/>
          <w:sz w:val="28"/>
          <w:szCs w:val="28"/>
        </w:rPr>
        <w:t>品牌</w:t>
      </w:r>
      <w:r w:rsidRPr="00B77D7E">
        <w:rPr>
          <w:rFonts w:cs="宋体" w:hint="eastAsia"/>
          <w:sz w:val="28"/>
          <w:szCs w:val="28"/>
        </w:rPr>
        <w:t>，型号为</w:t>
      </w:r>
      <w:r w:rsidRPr="00B77D7E">
        <w:rPr>
          <w:sz w:val="28"/>
          <w:szCs w:val="28"/>
        </w:rPr>
        <w:t>AC92</w:t>
      </w:r>
      <w:r w:rsidRPr="00B77D7E">
        <w:rPr>
          <w:rFonts w:cs="宋体"/>
          <w:sz w:val="28"/>
          <w:szCs w:val="28"/>
        </w:rPr>
        <w:t>—</w:t>
      </w:r>
      <w:r w:rsidRPr="00B77D7E">
        <w:rPr>
          <w:sz w:val="28"/>
          <w:szCs w:val="28"/>
        </w:rPr>
        <w:t>23</w:t>
      </w:r>
      <w:r w:rsidRPr="00B77D7E">
        <w:rPr>
          <w:rFonts w:cs="宋体" w:hint="eastAsia"/>
          <w:sz w:val="28"/>
          <w:szCs w:val="28"/>
        </w:rPr>
        <w:t>，每台为</w:t>
      </w:r>
      <w:r w:rsidRPr="00B77D7E">
        <w:rPr>
          <w:sz w:val="28"/>
          <w:szCs w:val="28"/>
        </w:rPr>
        <w:t>75</w:t>
      </w:r>
      <w:r>
        <w:rPr>
          <w:sz w:val="28"/>
          <w:szCs w:val="28"/>
        </w:rPr>
        <w:t>,</w:t>
      </w:r>
      <w:r w:rsidRPr="00B77D7E">
        <w:rPr>
          <w:sz w:val="28"/>
          <w:szCs w:val="28"/>
        </w:rPr>
        <w:t>000</w:t>
      </w:r>
      <w:r w:rsidRPr="00B77D7E">
        <w:rPr>
          <w:rFonts w:cs="宋体" w:hint="eastAsia"/>
          <w:sz w:val="28"/>
          <w:szCs w:val="28"/>
        </w:rPr>
        <w:t>元，共计</w:t>
      </w:r>
      <w:r w:rsidRPr="00B77D7E">
        <w:rPr>
          <w:sz w:val="28"/>
          <w:szCs w:val="28"/>
        </w:rPr>
        <w:t>450</w:t>
      </w:r>
      <w:r>
        <w:rPr>
          <w:sz w:val="28"/>
          <w:szCs w:val="28"/>
        </w:rPr>
        <w:t>,</w:t>
      </w:r>
      <w:r w:rsidRPr="00B77D7E">
        <w:rPr>
          <w:sz w:val="28"/>
          <w:szCs w:val="28"/>
        </w:rPr>
        <w:t>000</w:t>
      </w:r>
      <w:r w:rsidRPr="00B77D7E">
        <w:rPr>
          <w:rFonts w:cs="宋体" w:hint="eastAsia"/>
          <w:sz w:val="28"/>
          <w:szCs w:val="28"/>
        </w:rPr>
        <w:t>元。</w:t>
      </w:r>
      <w:r>
        <w:rPr>
          <w:rFonts w:cs="宋体" w:hint="eastAsia"/>
          <w:sz w:val="28"/>
          <w:szCs w:val="28"/>
        </w:rPr>
        <w:t>主要用于果园行间或道路和苗圃等地域的杂草。由于机械作业远远高于人工效率，对园区种植生产有着极大的帮助。机械使用良好。</w:t>
      </w:r>
    </w:p>
    <w:p w:rsidR="003D6955" w:rsidRDefault="003D6955" w:rsidP="00FC149E">
      <w:pPr>
        <w:ind w:firstLineChars="200" w:firstLine="31680"/>
        <w:rPr>
          <w:rFonts w:ascii="仿宋_GB2312" w:eastAsia="仿宋_GB2312"/>
          <w:sz w:val="32"/>
          <w:szCs w:val="32"/>
        </w:rPr>
      </w:pPr>
    </w:p>
    <w:p w:rsidR="003D6955" w:rsidRDefault="003D6955" w:rsidP="00FC149E">
      <w:pPr>
        <w:ind w:firstLineChars="200" w:firstLine="31680"/>
        <w:rPr>
          <w:rFonts w:ascii="仿宋_GB2312" w:eastAsia="仿宋_GB2312"/>
          <w:sz w:val="32"/>
          <w:szCs w:val="32"/>
        </w:rPr>
      </w:pPr>
    </w:p>
    <w:p w:rsidR="003D6955" w:rsidRDefault="003D6955" w:rsidP="00FC149E">
      <w:pPr>
        <w:ind w:firstLineChars="16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海淀区农委</w:t>
      </w:r>
    </w:p>
    <w:p w:rsidR="003D6955" w:rsidRPr="00B70145" w:rsidRDefault="003D6955" w:rsidP="00B975D2">
      <w:pPr>
        <w:ind w:firstLineChars="15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18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sectPr w:rsidR="003D6955" w:rsidRPr="00B70145" w:rsidSect="004B2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145"/>
    <w:rsid w:val="0015083F"/>
    <w:rsid w:val="00264CF6"/>
    <w:rsid w:val="00330E9C"/>
    <w:rsid w:val="003D6955"/>
    <w:rsid w:val="004B2DEE"/>
    <w:rsid w:val="00B70145"/>
    <w:rsid w:val="00B77D7E"/>
    <w:rsid w:val="00B975D2"/>
    <w:rsid w:val="00CC7EF6"/>
    <w:rsid w:val="00FC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9C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28</Words>
  <Characters>165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chencs</cp:lastModifiedBy>
  <cp:revision>3</cp:revision>
  <dcterms:created xsi:type="dcterms:W3CDTF">2017-04-14T07:14:00Z</dcterms:created>
  <dcterms:modified xsi:type="dcterms:W3CDTF">2018-01-19T01:07:00Z</dcterms:modified>
</cp:coreProperties>
</file>