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  <w:t>附件：</w:t>
      </w:r>
    </w:p>
    <w:p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  <w:t>北京市2022年第二批同一适宜生态区主要农作物品种引种备案目录</w:t>
      </w:r>
    </w:p>
    <w:tbl>
      <w:tblPr>
        <w:tblStyle w:val="5"/>
        <w:tblW w:w="51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93"/>
        <w:gridCol w:w="1341"/>
        <w:gridCol w:w="2199"/>
        <w:gridCol w:w="2220"/>
        <w:gridCol w:w="2215"/>
        <w:gridCol w:w="403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作物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审定编号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引种者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育种者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审定适宜种植区域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引种适宜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</w:rPr>
              <w:t>种植区域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eastAsia="zh-CN"/>
              </w:rPr>
              <w:t>小麦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  <w:t>河农072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  <w:t>冀审玉20216003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河北鑫希望农业科技有限公司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河北农业大学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  <w:t>适宜在河北省中北部冬麦区中高水肥地块种植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北京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eastAsia="zh-CN"/>
              </w:rPr>
              <w:t>小麦种植区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种植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644" w:bottom="1332" w:left="1134" w:header="850" w:footer="992" w:gutter="0"/>
      <w:cols w:space="720" w:num="1"/>
      <w:titlePg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89E2CF5"/>
    <w:rsid w:val="489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137</Characters>
  <Lines>0</Lines>
  <Paragraphs>0</Paragraphs>
  <TotalTime>0</TotalTime>
  <ScaleCrop>false</ScaleCrop>
  <LinksUpToDate>false</LinksUpToDate>
  <CharactersWithSpaces>137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2022-09-23T01:17:00Z</dcterms:created>
  <dc:creator>友情提醒</dc:creator>
  <cp:lastModifiedBy>友情提醒</cp:lastModifiedBy>
  <dcterms:modified xsi:type="dcterms:W3CDTF">2022-09-23T01:17:36Z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D4153CA8FC5845418664DFDF4D483A18</vt:lpwstr>
  </property>
</Properties>
</file>